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06" w:rsidRDefault="00E70506" w:rsidP="00E70506">
      <w:pPr>
        <w:jc w:val="center"/>
        <w:rPr>
          <w:b/>
        </w:rPr>
      </w:pPr>
      <w:bookmarkStart w:id="0" w:name="_GoBack"/>
      <w:bookmarkEnd w:id="0"/>
      <w:r>
        <w:rPr>
          <w:b/>
        </w:rPr>
        <w:t>Содержание</w:t>
      </w:r>
    </w:p>
    <w:p w:rsidR="00E70506" w:rsidRPr="00E70506" w:rsidRDefault="00E70506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b/>
        </w:rPr>
        <w:fldChar w:fldCharType="begin"/>
      </w:r>
      <w:r>
        <w:rPr>
          <w:b/>
        </w:rPr>
        <w:instrText xml:space="preserve"> TOC \o "1-1" \h \z \u </w:instrText>
      </w:r>
      <w:r>
        <w:rPr>
          <w:b/>
        </w:rPr>
        <w:fldChar w:fldCharType="separate"/>
      </w:r>
      <w:hyperlink w:anchor="_Toc106293558" w:history="1">
        <w:r w:rsidRPr="00E70506">
          <w:rPr>
            <w:rStyle w:val="aa"/>
            <w:noProof/>
          </w:rPr>
          <w:t>Задание 1</w:t>
        </w:r>
        <w:r w:rsidRPr="00E70506">
          <w:rPr>
            <w:noProof/>
            <w:webHidden/>
          </w:rPr>
          <w:tab/>
        </w:r>
        <w:r w:rsidRPr="00E70506">
          <w:rPr>
            <w:noProof/>
            <w:webHidden/>
          </w:rPr>
          <w:fldChar w:fldCharType="begin"/>
        </w:r>
        <w:r w:rsidRPr="00E70506">
          <w:rPr>
            <w:noProof/>
            <w:webHidden/>
          </w:rPr>
          <w:instrText xml:space="preserve"> PAGEREF _Toc106293558 \h </w:instrText>
        </w:r>
        <w:r w:rsidRPr="00E70506">
          <w:rPr>
            <w:noProof/>
            <w:webHidden/>
          </w:rPr>
        </w:r>
        <w:r w:rsidRPr="00E70506">
          <w:rPr>
            <w:noProof/>
            <w:webHidden/>
          </w:rPr>
          <w:fldChar w:fldCharType="separate"/>
        </w:r>
        <w:r w:rsidRPr="00E70506">
          <w:rPr>
            <w:noProof/>
            <w:webHidden/>
          </w:rPr>
          <w:t>3</w:t>
        </w:r>
        <w:r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59" w:history="1">
        <w:r w:rsidR="00E70506" w:rsidRPr="00E70506">
          <w:rPr>
            <w:rStyle w:val="aa"/>
            <w:noProof/>
          </w:rPr>
          <w:t>Охарактеризуйте этапы инновационного образовательного процесса. Что представляет собой педагогическая технология? Приведите практические примеры педагогических технологий в практике младшего воспитателя.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_Toc106293559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3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0" w:history="1">
        <w:r w:rsidR="00E70506" w:rsidRPr="00E70506">
          <w:rPr>
            <w:rStyle w:val="aa"/>
            <w:noProof/>
          </w:rPr>
          <w:t>Задание 2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_Toc106293560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5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1" w:history="1">
        <w:r w:rsidR="00E70506" w:rsidRPr="00E70506">
          <w:rPr>
            <w:rStyle w:val="aa"/>
            <w:noProof/>
          </w:rPr>
          <w:t>В чем состоит специфика педагогических нововведений? В чем она проявляется в практике младшего воспитателя?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_Toc106293561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5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2" w:history="1">
        <w:r w:rsidR="00E70506" w:rsidRPr="00E70506">
          <w:rPr>
            <w:rStyle w:val="aa"/>
            <w:noProof/>
          </w:rPr>
          <w:t>Задание 3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_Toc106293562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6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3" w:history="1">
        <w:r w:rsidR="00E70506" w:rsidRPr="00E70506">
          <w:rPr>
            <w:rStyle w:val="aa"/>
            <w:noProof/>
          </w:rPr>
          <w:t>Какие факторы (силы) способствуют нововведениям в образовании, а какие препятствуют их развитию? Приведите практические примеры действия таких факторов. Какие выделяют типы новаторов?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_Toc106293563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6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4" w:history="1">
        <w:r w:rsidR="00E70506" w:rsidRPr="00E70506">
          <w:rPr>
            <w:rStyle w:val="aa"/>
            <w:noProof/>
          </w:rPr>
          <w:t>Задание 4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_Toc106293564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8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5" w:history="1">
        <w:r w:rsidR="00E70506" w:rsidRPr="00E70506">
          <w:rPr>
            <w:rStyle w:val="aa"/>
            <w:noProof/>
          </w:rPr>
          <w:t>В чем состоит сущность технологического подхода в обучении? Охарактеризуйте технологии развивающего обучения. Какие технологии развивающего обучения могут быть использованы в практике младшего воспитателя?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_Toc106293565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8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P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6" w:history="1">
        <w:r w:rsidR="00E70506" w:rsidRPr="00E70506">
          <w:rPr>
            <w:rStyle w:val="aa"/>
            <w:rFonts w:cs="Times New Roman"/>
            <w:bCs/>
            <w:noProof/>
            <w:shd w:val="clear" w:color="auto" w:fill="FFFFFF"/>
          </w:rPr>
          <w:t>Задание 5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_Toc106293566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10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Default="00956C73" w:rsidP="00E70506">
      <w:pPr>
        <w:pStyle w:val="1"/>
        <w:tabs>
          <w:tab w:val="right" w:leader="dot" w:pos="9345"/>
        </w:tabs>
        <w:spacing w:after="0"/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6293567" w:history="1">
        <w:r w:rsidR="00E70506" w:rsidRPr="00E70506">
          <w:rPr>
            <w:rStyle w:val="aa"/>
            <w:rFonts w:cs="Times New Roman"/>
            <w:bCs/>
            <w:noProof/>
            <w:shd w:val="clear" w:color="auto" w:fill="FFFFFF"/>
          </w:rPr>
          <w:t>Охарактеризуйте сущность, назначение и современные идеи воспитания. Опишите современную парадигму воспитания. Каковы ее прогрессивные идеи? Как они реализуются на практике</w:t>
        </w:r>
        <w:r w:rsidR="00E70506" w:rsidRPr="00E70506">
          <w:rPr>
            <w:noProof/>
            <w:webHidden/>
          </w:rPr>
          <w:tab/>
        </w:r>
        <w:r w:rsidR="00E70506" w:rsidRPr="00E70506">
          <w:rPr>
            <w:noProof/>
            <w:webHidden/>
          </w:rPr>
          <w:fldChar w:fldCharType="begin"/>
        </w:r>
        <w:r w:rsidR="00E70506" w:rsidRPr="00E70506">
          <w:rPr>
            <w:noProof/>
            <w:webHidden/>
          </w:rPr>
          <w:instrText xml:space="preserve"> PAGEREF _Toc106293567 \h </w:instrText>
        </w:r>
        <w:r w:rsidR="00E70506" w:rsidRPr="00E70506">
          <w:rPr>
            <w:noProof/>
            <w:webHidden/>
          </w:rPr>
        </w:r>
        <w:r w:rsidR="00E70506" w:rsidRPr="00E70506">
          <w:rPr>
            <w:noProof/>
            <w:webHidden/>
          </w:rPr>
          <w:fldChar w:fldCharType="separate"/>
        </w:r>
        <w:r w:rsidR="00E70506" w:rsidRPr="00E70506">
          <w:rPr>
            <w:noProof/>
            <w:webHidden/>
          </w:rPr>
          <w:t>10</w:t>
        </w:r>
        <w:r w:rsidR="00E70506" w:rsidRPr="00E70506">
          <w:rPr>
            <w:noProof/>
            <w:webHidden/>
          </w:rPr>
          <w:fldChar w:fldCharType="end"/>
        </w:r>
      </w:hyperlink>
    </w:p>
    <w:p w:rsidR="00E70506" w:rsidRDefault="00E70506" w:rsidP="00E70506">
      <w:pPr>
        <w:jc w:val="center"/>
        <w:rPr>
          <w:b/>
        </w:rPr>
      </w:pPr>
      <w:r>
        <w:rPr>
          <w:b/>
        </w:rPr>
        <w:fldChar w:fldCharType="end"/>
      </w:r>
    </w:p>
    <w:p w:rsidR="00E70506" w:rsidRDefault="00E70506">
      <w:pPr>
        <w:rPr>
          <w:b/>
        </w:rPr>
      </w:pPr>
      <w:r>
        <w:rPr>
          <w:b/>
        </w:rPr>
        <w:br w:type="page"/>
      </w:r>
    </w:p>
    <w:p w:rsidR="00D51D18" w:rsidRPr="006B3D06" w:rsidRDefault="00D51D18" w:rsidP="006B3D06">
      <w:pPr>
        <w:jc w:val="both"/>
        <w:outlineLvl w:val="0"/>
        <w:rPr>
          <w:b/>
        </w:rPr>
      </w:pPr>
      <w:bookmarkStart w:id="1" w:name="_Toc106293558"/>
      <w:r w:rsidRPr="006B3D06">
        <w:rPr>
          <w:b/>
        </w:rPr>
        <w:lastRenderedPageBreak/>
        <w:t>Задание 1</w:t>
      </w:r>
      <w:bookmarkEnd w:id="1"/>
    </w:p>
    <w:p w:rsidR="00D51D18" w:rsidRPr="006B3D06" w:rsidRDefault="00D51D18" w:rsidP="006B3D06">
      <w:pPr>
        <w:jc w:val="both"/>
        <w:outlineLvl w:val="0"/>
        <w:rPr>
          <w:b/>
        </w:rPr>
      </w:pPr>
      <w:bookmarkStart w:id="2" w:name="_Toc106293559"/>
      <w:r w:rsidRPr="006B3D06">
        <w:rPr>
          <w:b/>
        </w:rPr>
        <w:t>Охарактеризуйте этапы инновационного образовательного процесса. Что представляет собой педагогическая технология? Приведите практические примеры педагогических технологий в практике младшего воспитателя.</w:t>
      </w:r>
      <w:bookmarkEnd w:id="2"/>
    </w:p>
    <w:p w:rsidR="00F739DC" w:rsidRDefault="00D51D18" w:rsidP="00F739DC">
      <w:pPr>
        <w:jc w:val="both"/>
        <w:rPr>
          <w:rFonts w:cs="Times New Roman"/>
          <w:color w:val="000000"/>
          <w:szCs w:val="28"/>
          <w:shd w:val="clear" w:color="auto" w:fill="FFFFFF"/>
        </w:rPr>
      </w:pPr>
      <w:r w:rsidRPr="00F739DC">
        <w:rPr>
          <w:rFonts w:cs="Times New Roman"/>
          <w:color w:val="000000"/>
          <w:szCs w:val="28"/>
          <w:shd w:val="clear" w:color="auto" w:fill="FFFFFF"/>
        </w:rPr>
        <w:t>Этапы инновационного образовательного процесса представлены следующим образом:</w:t>
      </w:r>
      <w:r w:rsidRPr="00F739DC">
        <w:rPr>
          <w:rFonts w:cs="Times New Roman"/>
          <w:noProof/>
          <w:szCs w:val="28"/>
          <w:lang w:eastAsia="ru-RU"/>
        </w:rPr>
        <w:t xml:space="preserve"> </w:t>
      </w:r>
      <w:r w:rsidRPr="00F739DC">
        <w:rPr>
          <w:rFonts w:cs="Times New Roman"/>
          <w:color w:val="000000"/>
          <w:szCs w:val="28"/>
          <w:shd w:val="clear" w:color="auto" w:fill="FFFFFF"/>
        </w:rPr>
        <w:t> авторской (личной или коллективной) разработки проектного предложения или концепции создания и внедрения образов новации;</w:t>
      </w:r>
      <w:r w:rsidRPr="00F739DC">
        <w:rPr>
          <w:rFonts w:cs="Times New Roman"/>
          <w:noProof/>
          <w:szCs w:val="28"/>
          <w:lang w:eastAsia="ru-RU"/>
        </w:rPr>
        <w:t xml:space="preserve"> </w:t>
      </w:r>
      <w:r w:rsidRPr="00F739DC">
        <w:rPr>
          <w:rFonts w:cs="Times New Roman"/>
          <w:color w:val="000000"/>
          <w:szCs w:val="28"/>
          <w:shd w:val="clear" w:color="auto" w:fill="FFFFFF"/>
        </w:rPr>
        <w:t>проектирование (эскизное, затем детальное);</w:t>
      </w:r>
      <w:r w:rsidRPr="00F739DC">
        <w:rPr>
          <w:rFonts w:cs="Times New Roman"/>
          <w:noProof/>
          <w:szCs w:val="28"/>
          <w:lang w:eastAsia="ru-RU"/>
        </w:rPr>
        <w:t xml:space="preserve"> </w:t>
      </w:r>
      <w:r w:rsidRPr="00F739DC">
        <w:rPr>
          <w:rFonts w:cs="Times New Roman"/>
          <w:color w:val="000000"/>
          <w:szCs w:val="28"/>
          <w:shd w:val="clear" w:color="auto" w:fill="FFFFFF"/>
        </w:rPr>
        <w:t>конструирование, уточнение учебно-экономических параметров, перспектив рынка;</w:t>
      </w:r>
      <w:r w:rsidRPr="00F739DC">
        <w:rPr>
          <w:rFonts w:cs="Times New Roman"/>
          <w:noProof/>
          <w:szCs w:val="28"/>
          <w:lang w:eastAsia="ru-RU"/>
        </w:rPr>
        <w:t xml:space="preserve"> </w:t>
      </w:r>
      <w:r w:rsidRPr="00F739DC">
        <w:rPr>
          <w:rFonts w:cs="Times New Roman"/>
          <w:color w:val="000000"/>
          <w:szCs w:val="28"/>
          <w:shd w:val="clear" w:color="auto" w:fill="FFFFFF"/>
        </w:rPr>
        <w:t>технологизация (комплект технологий, обоснование методов);</w:t>
      </w:r>
      <w:r w:rsidRPr="00F739DC">
        <w:rPr>
          <w:rFonts w:cs="Times New Roman"/>
          <w:noProof/>
          <w:szCs w:val="28"/>
          <w:lang w:eastAsia="ru-RU"/>
        </w:rPr>
        <w:t xml:space="preserve"> </w:t>
      </w:r>
      <w:r w:rsidRPr="00F739DC">
        <w:rPr>
          <w:rFonts w:cs="Times New Roman"/>
          <w:color w:val="000000"/>
          <w:szCs w:val="28"/>
          <w:shd w:val="clear" w:color="auto" w:fill="FFFFFF"/>
        </w:rPr>
        <w:t xml:space="preserve">этап экспериментальной проверки; этап первого серийного использования образовательной новации. При этом значимую роль играет педагогическая технология, которая предполагает реализацию идеи полной управляемости учебным процессом. </w:t>
      </w:r>
    </w:p>
    <w:p w:rsidR="00255605" w:rsidRDefault="00D51D18" w:rsidP="00F739DC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739DC">
        <w:rPr>
          <w:rFonts w:cs="Times New Roman"/>
          <w:color w:val="000000"/>
          <w:szCs w:val="28"/>
          <w:shd w:val="clear" w:color="auto" w:fill="FFFFFF"/>
        </w:rPr>
        <w:t>Педагогическая технология – это область знаний, которая охвaтывает сферу практических взаимодействий учителя и учащегося в любых видах деятельности, организованных на основе четкого целеполагания, системaтизации, алгоритмизации приемов обучения. Педагогическая технология предусматривает точное инструментальное управление педагогическим процессом и гарантированное достижение поставленных целей. Педагогическая технология основывается на научной основе и передовом практическом опыте, кроме того, она базируется на теориях психодидaктики, кибернетики, управления и менеджмента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 </w:t>
      </w:r>
      <w:r w:rsidR="003A7965" w:rsidRPr="003A7965">
        <w:rPr>
          <w:rFonts w:eastAsia="Times New Roman" w:cs="Times New Roman"/>
          <w:color w:val="000000"/>
          <w:szCs w:val="28"/>
          <w:lang w:eastAsia="ru-RU"/>
        </w:rPr>
        <w:t xml:space="preserve">К </w:t>
      </w:r>
      <w:r w:rsidRPr="003A7965">
        <w:rPr>
          <w:rFonts w:eastAsia="Times New Roman" w:cs="Times New Roman"/>
          <w:color w:val="000000"/>
          <w:szCs w:val="28"/>
          <w:lang w:eastAsia="ru-RU"/>
        </w:rPr>
        <w:t>числу современных образовательных технологий можно отнести:</w:t>
      </w:r>
    </w:p>
    <w:p w:rsidR="00F739DC" w:rsidRPr="00F739DC" w:rsidRDefault="003A7965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</w:t>
      </w:r>
      <w:r w:rsidR="00F739DC"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> Технология информационного обучения - ИКТ (информационно-коммуникативные технологии)- </w:t>
      </w:r>
      <w:r w:rsidR="00F739DC" w:rsidRPr="003A7965">
        <w:rPr>
          <w:rFonts w:eastAsia="Times New Roman" w:cs="Times New Roman"/>
          <w:color w:val="000000"/>
          <w:szCs w:val="28"/>
          <w:lang w:eastAsia="ru-RU"/>
        </w:rPr>
        <w:t>мы используем на занятиях презентации, видеофильмы, а также в индивидуальной работе – играем с детьми в различные игры на закрепление цвета, величины, формы. </w:t>
      </w:r>
      <w:r w:rsidR="00F739DC" w:rsidRPr="003A7965">
        <w:rPr>
          <w:rFonts w:eastAsia="Times New Roman" w:cs="Times New Roman"/>
          <w:color w:val="111111"/>
          <w:szCs w:val="28"/>
          <w:lang w:eastAsia="ru-RU"/>
        </w:rPr>
        <w:t> В ходе </w:t>
      </w:r>
      <w:r w:rsidR="00F739DC" w:rsidRPr="003A7965">
        <w:rPr>
          <w:rFonts w:eastAsia="Times New Roman" w:cs="Times New Roman"/>
          <w:b/>
          <w:bCs/>
          <w:color w:val="111111"/>
          <w:szCs w:val="28"/>
          <w:lang w:eastAsia="ru-RU"/>
        </w:rPr>
        <w:t>игровой</w:t>
      </w:r>
      <w:r w:rsidR="00F739DC" w:rsidRPr="003A7965">
        <w:rPr>
          <w:rFonts w:eastAsia="Times New Roman" w:cs="Times New Roman"/>
          <w:color w:val="111111"/>
          <w:szCs w:val="28"/>
          <w:lang w:eastAsia="ru-RU"/>
        </w:rPr>
        <w:t> деятельности дошкольника, </w:t>
      </w:r>
      <w:r w:rsidR="00F739DC" w:rsidRPr="00F739DC">
        <w:rPr>
          <w:rFonts w:eastAsia="Times New Roman" w:cs="Times New Roman"/>
          <w:color w:val="111111"/>
          <w:szCs w:val="28"/>
          <w:u w:val="single"/>
          <w:shd w:val="clear" w:color="auto" w:fill="FFFFFF"/>
          <w:lang w:eastAsia="ru-RU"/>
        </w:rPr>
        <w:t xml:space="preserve">обогащенной компьютерными </w:t>
      </w:r>
      <w:r w:rsidR="00F739DC" w:rsidRPr="00F739DC">
        <w:rPr>
          <w:rFonts w:eastAsia="Times New Roman" w:cs="Times New Roman"/>
          <w:color w:val="111111"/>
          <w:szCs w:val="28"/>
          <w:u w:val="single"/>
          <w:shd w:val="clear" w:color="auto" w:fill="FFFFFF"/>
          <w:lang w:eastAsia="ru-RU"/>
        </w:rPr>
        <w:lastRenderedPageBreak/>
        <w:t>средствами возникают психические новообразования</w:t>
      </w:r>
      <w:r w:rsidR="00F739DC" w:rsidRPr="003A7965">
        <w:rPr>
          <w:rFonts w:eastAsia="Times New Roman" w:cs="Times New Roman"/>
          <w:color w:val="111111"/>
          <w:szCs w:val="28"/>
          <w:lang w:eastAsia="ru-RU"/>
        </w:rPr>
        <w:t>: мышление, развитое воображение, способность к прогнозированию результата действия, проектные качества мышления и др., которые ведут к резкому повышению творческих способностей детей. Возможности использования </w:t>
      </w:r>
      <w:r w:rsidR="00F739DC" w:rsidRPr="003A7965">
        <w:rPr>
          <w:rFonts w:eastAsia="Times New Roman" w:cs="Times New Roman"/>
          <w:b/>
          <w:bCs/>
          <w:color w:val="111111"/>
          <w:szCs w:val="28"/>
          <w:lang w:eastAsia="ru-RU"/>
        </w:rPr>
        <w:t>современного</w:t>
      </w:r>
      <w:r w:rsidR="00F739DC" w:rsidRPr="003A7965">
        <w:rPr>
          <w:rFonts w:eastAsia="Times New Roman" w:cs="Times New Roman"/>
          <w:color w:val="111111"/>
          <w:szCs w:val="28"/>
          <w:lang w:eastAsia="ru-RU"/>
        </w:rPr>
        <w:t> компьютера позволяет наиболее полно и успешно реализовать развитие способностей ребенка. ИКТ позволяют развивать интеллектуальные, творческие способности, умение самостоятельно приобретать новые знания.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2. Технология проблемного обучения.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Она представляет собой создание проблемных ситуаций и активную самостоятельность детей по их разрешению, в следствие чего, происходит творческое овладение знаниями, навыками, умениями и развиваются мыслительные способности.</w:t>
      </w:r>
    </w:p>
    <w:p w:rsidR="00F739DC" w:rsidRPr="00F739DC" w:rsidRDefault="003A7965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="00F739DC"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>Технология проектного обучения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 Это целенаправленная деятельность с определенной целью, по определенному плану для решения поисковых, исследовательских, практических задач. В своей группе мы реализовали такие проекты как: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1.Проект по адаптации детей младшего возраста к условиям детского сада «Детский сад, я иду!»- цель проекта : Создание оптимальных условий для совместной деятельности всех участников образовательного процесса, направленных на успешную адаптацию ребенка в детском саду.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2. Проект «Насекомые» - способствует расширению знании детей о жизни насекомых; способствует формированию элементарных представлений о насекомых; воспитывает наблюдательность и бережное отношение к насекомым и к живой природе, воспитывает экологическую культуру, расширять словарный запас, развивает творческие способности детей.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3. </w:t>
      </w:r>
      <w:r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>Проекта «Народная игрушка»- </w:t>
      </w:r>
      <w:r w:rsidRPr="003A7965">
        <w:rPr>
          <w:rFonts w:eastAsia="Times New Roman" w:cs="Times New Roman"/>
          <w:color w:val="000000"/>
          <w:szCs w:val="28"/>
          <w:lang w:eastAsia="ru-RU"/>
        </w:rPr>
        <w:t>Познакомить детей с народной игрушкой( Матрёшка). Познакомить с устным народным творчеством (песенки, потешки и др.)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4.</w:t>
      </w:r>
      <w:r w:rsidRPr="003A7965">
        <w:rPr>
          <w:rFonts w:eastAsia="Times New Roman" w:cs="Times New Roman"/>
          <w:b/>
          <w:bCs/>
          <w:color w:val="111111"/>
          <w:szCs w:val="28"/>
          <w:lang w:eastAsia="ru-RU"/>
        </w:rPr>
        <w:t> Проект "Дикие животные"- </w:t>
      </w:r>
      <w:r w:rsidRPr="003A7965">
        <w:rPr>
          <w:rFonts w:eastAsia="Times New Roman" w:cs="Times New Roman"/>
          <w:color w:val="111111"/>
          <w:szCs w:val="28"/>
          <w:lang w:eastAsia="ru-RU"/>
        </w:rPr>
        <w:t>формирование умений узнавать, называть и различать особенности внешнего вида и образа жизни лесных зверей, воспитание любви к животному миру.</w:t>
      </w:r>
    </w:p>
    <w:p w:rsidR="00F739DC" w:rsidRPr="00F739DC" w:rsidRDefault="00F739DC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4.Технология игрового обучения – это о</w:t>
      </w:r>
      <w:r w:rsidRPr="003A7965">
        <w:rPr>
          <w:rFonts w:eastAsia="Times New Roman" w:cs="Times New Roman"/>
          <w:color w:val="111111"/>
          <w:szCs w:val="28"/>
          <w:lang w:eastAsia="ru-RU"/>
        </w:rPr>
        <w:t>рганизация педагогического процесса в форме различных педагогических игр. </w:t>
      </w:r>
      <w:r w:rsidRPr="00F739DC">
        <w:rPr>
          <w:rFonts w:eastAsia="Times New Roman" w:cs="Times New Roman"/>
          <w:color w:val="111111"/>
          <w:szCs w:val="28"/>
          <w:u w:val="single"/>
          <w:shd w:val="clear" w:color="auto" w:fill="FFFFFF"/>
          <w:lang w:eastAsia="ru-RU"/>
        </w:rPr>
        <w:t>Это последовательная деятельность педагога по</w:t>
      </w:r>
      <w:r w:rsidRPr="003A7965">
        <w:rPr>
          <w:rFonts w:eastAsia="Times New Roman" w:cs="Times New Roman"/>
          <w:color w:val="111111"/>
          <w:szCs w:val="28"/>
          <w:lang w:eastAsia="ru-RU"/>
        </w:rPr>
        <w:t>: отбору, разработке, подготовке игр; включению детей в </w:t>
      </w:r>
      <w:r w:rsidRPr="003A7965">
        <w:rPr>
          <w:rFonts w:eastAsia="Times New Roman" w:cs="Times New Roman"/>
          <w:b/>
          <w:bCs/>
          <w:color w:val="111111"/>
          <w:szCs w:val="28"/>
          <w:lang w:eastAsia="ru-RU"/>
        </w:rPr>
        <w:t>игровую деятельность</w:t>
      </w:r>
      <w:r w:rsidRPr="003A7965">
        <w:rPr>
          <w:rFonts w:eastAsia="Times New Roman" w:cs="Times New Roman"/>
          <w:color w:val="111111"/>
          <w:szCs w:val="28"/>
          <w:lang w:eastAsia="ru-RU"/>
        </w:rPr>
        <w:t>; осуществлению самой игры; подведению итогов, результатов </w:t>
      </w:r>
      <w:r w:rsidRPr="003A7965">
        <w:rPr>
          <w:rFonts w:eastAsia="Times New Roman" w:cs="Times New Roman"/>
          <w:b/>
          <w:bCs/>
          <w:color w:val="111111"/>
          <w:szCs w:val="28"/>
          <w:lang w:eastAsia="ru-RU"/>
        </w:rPr>
        <w:t>игровой деятельности</w:t>
      </w:r>
      <w:r w:rsidRPr="003A7965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F739DC" w:rsidRPr="006B3D06" w:rsidRDefault="00F739DC" w:rsidP="006B3D06">
      <w:pPr>
        <w:jc w:val="both"/>
        <w:outlineLvl w:val="0"/>
        <w:rPr>
          <w:b/>
        </w:rPr>
      </w:pPr>
      <w:bookmarkStart w:id="3" w:name="_Toc106293560"/>
      <w:r w:rsidRPr="006B3D06">
        <w:rPr>
          <w:b/>
        </w:rPr>
        <w:t>Задание 2</w:t>
      </w:r>
      <w:bookmarkEnd w:id="3"/>
    </w:p>
    <w:p w:rsidR="00F739DC" w:rsidRPr="006B3D06" w:rsidRDefault="00F739DC" w:rsidP="006B3D06">
      <w:pPr>
        <w:jc w:val="both"/>
        <w:outlineLvl w:val="0"/>
        <w:rPr>
          <w:b/>
        </w:rPr>
      </w:pPr>
      <w:bookmarkStart w:id="4" w:name="_Toc106293561"/>
      <w:r w:rsidRPr="006B3D06">
        <w:rPr>
          <w:b/>
        </w:rPr>
        <w:t>В чем состоит специфика педагогических нововведений? В чем она проявляется в практике младшего воспитателя?</w:t>
      </w:r>
      <w:bookmarkEnd w:id="4"/>
    </w:p>
    <w:p w:rsidR="003A7965" w:rsidRDefault="003A7965" w:rsidP="003A7965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A7965">
        <w:rPr>
          <w:rFonts w:eastAsia="Times New Roman" w:cs="Times New Roman"/>
          <w:color w:val="000000"/>
          <w:szCs w:val="28"/>
          <w:lang w:eastAsia="ru-RU"/>
        </w:rPr>
        <w:t xml:space="preserve">Инновации в дошкольном образовании понимаются в широком смысле как внесение нового, совершенствование и улучшение существующего. Новизна любого средства  относительна как в личностном, так и во временном плане. Рождаясь в конкретное время, прогрессивно решая задачи определённого  этапа, новшество может стать достоянием многих, нормой, общепринятой массовой практикой или отжить , устареть, стать тормозом развития в более позднее время. Поэтому педагогу нужно постоянно следить за нововведениями в образовании и осуществлять инновационную деятельность </w:t>
      </w:r>
    </w:p>
    <w:p w:rsidR="003A7965" w:rsidRPr="003A7965" w:rsidRDefault="003A7965" w:rsidP="003A796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 xml:space="preserve">.Рассмотрим некоторые из них </w:t>
      </w:r>
      <w:r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>Новация </w:t>
      </w:r>
      <w:r w:rsidRPr="003A7965">
        <w:rPr>
          <w:rFonts w:eastAsia="Times New Roman" w:cs="Times New Roman"/>
          <w:color w:val="000000"/>
          <w:szCs w:val="28"/>
          <w:lang w:eastAsia="ru-RU"/>
        </w:rPr>
        <w:t>трактуется как впервые созданное или сделанное, появившееся взамен прежнего , вновь открытое, недостаточно знакомое или малоизвестное  в настоящее время.  Понятие </w:t>
      </w:r>
      <w:r w:rsidRPr="003A796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нововведение</w:t>
      </w:r>
      <w:r w:rsidRPr="003A7965">
        <w:rPr>
          <w:rFonts w:eastAsia="Times New Roman" w:cs="Times New Roman"/>
          <w:color w:val="000000"/>
          <w:szCs w:val="28"/>
          <w:lang w:eastAsia="ru-RU"/>
        </w:rPr>
        <w:t xml:space="preserve"> определяет целенаправленное продуктивное введение изменений  в систему или её структуру, способствующих кардинальному совершенствованию и переходу системы из одного состояния в качественно новое. </w:t>
      </w:r>
      <w:r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>Модернизация</w:t>
      </w:r>
      <w:r w:rsidRPr="003A7965">
        <w:rPr>
          <w:rFonts w:eastAsia="Times New Roman" w:cs="Times New Roman"/>
          <w:color w:val="000000"/>
          <w:szCs w:val="28"/>
          <w:lang w:eastAsia="ru-RU"/>
        </w:rPr>
        <w:t xml:space="preserve"> предусматривает видоизменение с целью преобразования обновляемого процесса процесса. </w:t>
      </w:r>
      <w:r w:rsidRPr="003A7965">
        <w:rPr>
          <w:rFonts w:eastAsia="Times New Roman" w:cs="Times New Roman"/>
          <w:b/>
          <w:bCs/>
          <w:color w:val="000000"/>
          <w:szCs w:val="28"/>
          <w:lang w:eastAsia="ru-RU"/>
        </w:rPr>
        <w:t>Инновация</w:t>
      </w:r>
      <w:r w:rsidRPr="003A7965">
        <w:rPr>
          <w:rFonts w:eastAsia="Times New Roman" w:cs="Times New Roman"/>
          <w:color w:val="000000"/>
          <w:szCs w:val="28"/>
          <w:lang w:eastAsia="ru-RU"/>
        </w:rPr>
        <w:t> трактуется как новое в определённом виде деятельности. Инновационный процесс представляет собой сложное динамическое новообразование. Инновационный процесс начинается с идеи и состоит из генезиса инновации, деятельностной и содержательной инновации, организационно- управленческой инновации  и жизненно- личностного роста. Категория «новшество» связана с новыми средствами, методами , технологиями, программами. Новшество должно гарантировать максимальный результат нововведения при минимальной затрате средств в оптимальном режиме реализации. Однако необходимо  осознавать, что новшество как создание нового явления, изобретения или метода может приносить не только положительные результаты, но и нежелательные последствия. Поэтому при нововведении очень важен не только высокий уровень новшества, но и экспериментальная проверка гипотез, технологий и социальная значимость нового продукта.  Возможные  сопротивления к нововведению связаны со следующими обстоятельствами:  </w:t>
      </w:r>
    </w:p>
    <w:p w:rsidR="003A7965" w:rsidRPr="003A7965" w:rsidRDefault="003A7965" w:rsidP="003A796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- социальными, когда общество не подготовлено организованно, морально и материально;</w:t>
      </w:r>
    </w:p>
    <w:p w:rsidR="003A7965" w:rsidRPr="003A7965" w:rsidRDefault="003A7965" w:rsidP="003A7965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3A7965">
        <w:rPr>
          <w:rFonts w:eastAsia="Times New Roman" w:cs="Times New Roman"/>
          <w:color w:val="000000"/>
          <w:szCs w:val="28"/>
          <w:lang w:eastAsia="ru-RU"/>
        </w:rPr>
        <w:t>- личностными, когда инновация для некоторых созидателей оборачивается не радостью внедрения, а тяжёлыми последствиями.  Определённое противоречие возникает и в связи с введением ФГОС в дошкольном образовании. Если норма сохраняет социальный опыт, то инновация меняет. Следовательно, новшество выражается не в отклонении от нормы , не в игнорировании стандарта, а в необычном его применении, использовании новых идей и технологий. 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A7965">
        <w:rPr>
          <w:rFonts w:eastAsia="Times New Roman" w:cs="Times New Roman"/>
          <w:color w:val="000000"/>
          <w:szCs w:val="28"/>
          <w:lang w:eastAsia="ru-RU"/>
        </w:rPr>
        <w:t> Сравнивая традиционные дидактические технологии с инновационными, можно  заметить, что первые имеют определённый процессуальный алгоритм  решения, а вторые основаны на свободной коммуникационно - импровизированной  системе , часто включающей информацию с одним или двумя неизвестными.</w:t>
      </w:r>
    </w:p>
    <w:p w:rsidR="003A7965" w:rsidRPr="006B3D06" w:rsidRDefault="003A7965" w:rsidP="006B3D06">
      <w:pPr>
        <w:jc w:val="both"/>
        <w:outlineLvl w:val="0"/>
        <w:rPr>
          <w:b/>
        </w:rPr>
      </w:pPr>
      <w:bookmarkStart w:id="5" w:name="_Toc106293562"/>
      <w:r w:rsidRPr="006B3D06">
        <w:rPr>
          <w:b/>
        </w:rPr>
        <w:t>Задание 3</w:t>
      </w:r>
      <w:bookmarkEnd w:id="5"/>
    </w:p>
    <w:p w:rsidR="003A7965" w:rsidRPr="006B3D06" w:rsidRDefault="003A7965" w:rsidP="006B3D06">
      <w:pPr>
        <w:jc w:val="both"/>
        <w:outlineLvl w:val="0"/>
        <w:rPr>
          <w:b/>
        </w:rPr>
      </w:pPr>
      <w:bookmarkStart w:id="6" w:name="_Toc106293563"/>
      <w:r w:rsidRPr="006B3D06">
        <w:rPr>
          <w:b/>
        </w:rPr>
        <w:t>Какие факторы (силы) способствуют нововведениям в образовании, а какие препятствуют их развитию? Приведите практические примеры действия таких факторов. Какие выделяют типы новаторов?</w:t>
      </w:r>
      <w:bookmarkEnd w:id="6"/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t>В ходе создания, освоения и распространения инноваций в сфере об</w:t>
      </w:r>
      <w:r w:rsidR="00740059">
        <w:rPr>
          <w:color w:val="050000"/>
          <w:sz w:val="28"/>
          <w:szCs w:val="28"/>
        </w:rPr>
        <w:t>р</w:t>
      </w:r>
      <w:r w:rsidRPr="000C65D2">
        <w:rPr>
          <w:color w:val="050000"/>
          <w:sz w:val="28"/>
          <w:szCs w:val="28"/>
        </w:rPr>
        <w:t>азования формируется новая, современная образовательная система - гло</w:t>
      </w:r>
      <w:r w:rsidR="00740059">
        <w:rPr>
          <w:color w:val="050000"/>
          <w:sz w:val="28"/>
          <w:szCs w:val="28"/>
        </w:rPr>
        <w:t>б</w:t>
      </w:r>
      <w:r w:rsidRPr="000C65D2">
        <w:rPr>
          <w:color w:val="050000"/>
          <w:sz w:val="28"/>
          <w:szCs w:val="28"/>
        </w:rPr>
        <w:t>альная система открытого, гибкого, индивидуализированного, созидающего знания, непрерывного образования человека в течение всей его жизни. Эта система представляет собой единство: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новых образовательных технологий - технологических инноваций,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новых экономических механизмов в сфере образования - экономических инноваций,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новых методов и приемов преподавания и обучения - педагогических инноваций, 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новых организационных структур и институциональных форм в области образования - организационных инноваций.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t>Управление новой системы образования в России строится на принципах: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решения проблем развития системы образования на уровне не только образовательной системы, но и общегосударственной политики, а также на международном уровне;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реализации принципа системности в менеджменте образования на всех уровнях;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пересмотра роли и функций государства в финансировании и организации образования;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развития рынка образовательных продуктов и услуг;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t>пересмотра роли различных социальных институтов, в первую очередь предприятий и семьи, в системе образования;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пересмотра роли учебных заведений и самих обучающихся в организации процесса образования.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t>В основе современного образования - технологические инновации, современные компьютерные и телекоммуникационные технологии. Важной особенностью менеджмента современного образования является то, что применение этих технологий сопровождается радикальными изменениями в педагогических методах и приемах, в организации труда преподавателей и студентов, в экономических механизмах, и даже в теории и методологии современного образования.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t>Проблема выбора технологий для современного образования предстает не как технологический вопрос, а как проблема инновационного менеджмента в сфере образования. Для ее эффективного решения необходимо регулировать связи между всеми подсистемами и элементами системы образования.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t>Новые подходы к управлению процессом преподавания в современном образовании выражаются в освоении и распространении таких организационных инноваций, как: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разделение преподавательского труда (выделение разработчиков содержания, тьюторов, специалистов по методам обучения, специалистов по контролю за ходом процесса обучения и т.п.);</w:t>
      </w:r>
    </w:p>
    <w:p w:rsidR="000C65D2" w:rsidRPr="000C65D2" w:rsidRDefault="000C65D2" w:rsidP="0074005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50000"/>
          <w:sz w:val="28"/>
          <w:szCs w:val="28"/>
        </w:rPr>
      </w:pPr>
      <w:r w:rsidRPr="000C65D2">
        <w:rPr>
          <w:color w:val="050000"/>
          <w:sz w:val="28"/>
          <w:szCs w:val="28"/>
        </w:rPr>
        <w:sym w:font="Symbol" w:char="F02D"/>
      </w:r>
      <w:r w:rsidRPr="000C65D2">
        <w:rPr>
          <w:color w:val="050000"/>
          <w:sz w:val="28"/>
          <w:szCs w:val="28"/>
        </w:rPr>
        <w:t xml:space="preserve"> объединение преподавателей, специалистов по информационным технологиям и организаторов учебного процесса в группы, команды, осуществляющие разработку и предоставление курсов дистанционного образования.</w:t>
      </w:r>
    </w:p>
    <w:p w:rsidR="00740059" w:rsidRPr="006B3D06" w:rsidRDefault="00740059" w:rsidP="006B3D06">
      <w:pPr>
        <w:jc w:val="both"/>
        <w:outlineLvl w:val="0"/>
        <w:rPr>
          <w:b/>
        </w:rPr>
      </w:pPr>
      <w:r w:rsidRPr="006B3D06">
        <w:rPr>
          <w:b/>
        </w:rPr>
        <w:t xml:space="preserve">  </w:t>
      </w:r>
      <w:bookmarkStart w:id="7" w:name="_Toc106293564"/>
      <w:r w:rsidRPr="006B3D06">
        <w:rPr>
          <w:b/>
        </w:rPr>
        <w:t>Задание 4</w:t>
      </w:r>
      <w:bookmarkEnd w:id="7"/>
    </w:p>
    <w:p w:rsidR="00740059" w:rsidRPr="006B3D06" w:rsidRDefault="00740059" w:rsidP="006B3D06">
      <w:pPr>
        <w:jc w:val="both"/>
        <w:outlineLvl w:val="0"/>
        <w:rPr>
          <w:b/>
        </w:rPr>
      </w:pPr>
      <w:bookmarkStart w:id="8" w:name="_Toc106293565"/>
      <w:r w:rsidRPr="006B3D06">
        <w:rPr>
          <w:b/>
        </w:rPr>
        <w:t>В чем состоит сущность технологического подхода в обучении? Охарактеризуйте технологии развивающего обучения. Какие технологии развивающего обучения могут быть использованы в практике младшего воспитателя?</w:t>
      </w:r>
      <w:bookmarkEnd w:id="8"/>
    </w:p>
    <w:p w:rsidR="000C65D2" w:rsidRPr="00740059" w:rsidRDefault="000C65D2" w:rsidP="00740059">
      <w:pPr>
        <w:ind w:left="709" w:firstLine="0"/>
        <w:jc w:val="both"/>
      </w:pP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Развивающее обучение – это ориентация учебного процесса на потенциальные возможности человека и на их реакцию. Целью данного вида обучения является подготовка учащихся к самостоятельному освоению знаний, поиску истины, а также к независимости в повседневной жизни. То есть оно основано на формировании механизмов мышления, а не на эксплуатации памяти. Учащиеся должны овладеть теми мыслительными операциями, с помощью которых происходит усвоение знаний и оперирование ими. Развивающее обучение – это обучение, содержание, методы и формы организации которого основываются на закономерностях развития ребенка.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40059">
        <w:rPr>
          <w:rFonts w:eastAsia="Times New Roman" w:cs="Times New Roman"/>
          <w:color w:val="000000"/>
          <w:szCs w:val="28"/>
          <w:lang w:eastAsia="ru-RU"/>
        </w:rPr>
        <w:t xml:space="preserve"> Теория развивающего обучения берет своё начало в работах И.Г. Песталоцци,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А. Дистервега,  К.Д. Ушинского, Л.С. Выготского, Л.В. Занкова, В.В. Давыдова и др.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bCs/>
          <w:color w:val="000000"/>
          <w:szCs w:val="28"/>
          <w:lang w:eastAsia="ru-RU"/>
        </w:rPr>
        <w:t>Выделяют следующие признаки технологии обучения: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1) процессуальный двусторонний характер взаимосвязанной деятельности  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преподавателя и учащихся, т. е. совместная деятельность преподавателя и  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учащихся;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2) совокупность приемов, методов;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3)  проектирование и организация процесса обучения;</w:t>
      </w:r>
    </w:p>
    <w:p w:rsidR="00740059" w:rsidRPr="00740059" w:rsidRDefault="00740059" w:rsidP="00740059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4) наличие комфортных условий для раскрытия, реализации и развития</w:t>
      </w:r>
    </w:p>
    <w:p w:rsidR="00740059" w:rsidRPr="00740059" w:rsidRDefault="00740059" w:rsidP="00740059">
      <w:pPr>
        <w:shd w:val="clear" w:color="auto" w:fill="FFFFFF"/>
        <w:jc w:val="both"/>
        <w:rPr>
          <w:rFonts w:ascii="Calibri" w:eastAsia="Times New Roman" w:hAnsi="Calibri" w:cs="Times New Roman"/>
          <w:color w:val="000000"/>
          <w:szCs w:val="28"/>
          <w:lang w:eastAsia="ru-RU"/>
        </w:rPr>
      </w:pPr>
      <w:r w:rsidRPr="00740059">
        <w:rPr>
          <w:rFonts w:eastAsia="Times New Roman" w:cs="Times New Roman"/>
          <w:color w:val="000000"/>
          <w:szCs w:val="28"/>
          <w:lang w:eastAsia="ru-RU"/>
        </w:rPr>
        <w:t>личностного потенциала </w:t>
      </w:r>
    </w:p>
    <w:p w:rsidR="00DA7B7F" w:rsidRPr="00DA7B7F" w:rsidRDefault="00DA7B7F" w:rsidP="00DA7B7F">
      <w:pPr>
        <w:pStyle w:val="c2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DA7B7F">
        <w:rPr>
          <w:rStyle w:val="c1"/>
          <w:color w:val="000000"/>
          <w:sz w:val="28"/>
          <w:szCs w:val="28"/>
        </w:rPr>
        <w:t>Технология разрабатывается под конкретный педагогический замысел, в основе ее лежит определенная методологическая, философская позиция автора (различают технологии процесса передачи знаний умений и навыков; технологии развивающей педагогики и т.д.);</w:t>
      </w:r>
    </w:p>
    <w:p w:rsidR="00DA7B7F" w:rsidRPr="00DA7B7F" w:rsidRDefault="00DA7B7F" w:rsidP="00DA7B7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sz w:val="28"/>
          <w:szCs w:val="28"/>
        </w:rPr>
      </w:pPr>
      <w:r w:rsidRPr="00DA7B7F">
        <w:rPr>
          <w:rStyle w:val="c1"/>
          <w:sz w:val="28"/>
          <w:szCs w:val="28"/>
        </w:rPr>
        <w:t>технологическая цепочка действий, операций, коммуникаций выстраивается строго в соответствии с целевыми установками, имеющими форму конкретного ожидаемого результата;</w:t>
      </w:r>
    </w:p>
    <w:p w:rsidR="00DA7B7F" w:rsidRPr="00DA7B7F" w:rsidRDefault="00DA7B7F" w:rsidP="00DA7B7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sz w:val="28"/>
          <w:szCs w:val="28"/>
        </w:rPr>
      </w:pPr>
      <w:r w:rsidRPr="00DA7B7F">
        <w:rPr>
          <w:rStyle w:val="c1"/>
          <w:sz w:val="28"/>
          <w:szCs w:val="28"/>
        </w:rPr>
        <w:t>функционирование технологии предусматривает взаимосвязанную деятельность преподавателя и учащихся на договорной основе с учетом принципов индивидуализации и дифференциации, оптимальную реализацию человеческих и технических возможностей, использование диалога, общения.</w:t>
      </w:r>
    </w:p>
    <w:p w:rsidR="000C65D2" w:rsidRPr="00DA7B7F" w:rsidRDefault="00DA7B7F" w:rsidP="00DA7B7F">
      <w:pPr>
        <w:jc w:val="both"/>
        <w:rPr>
          <w:rFonts w:cs="Times New Roman"/>
          <w:szCs w:val="28"/>
        </w:rPr>
      </w:pPr>
      <w:r w:rsidRPr="00DA7B7F">
        <w:rPr>
          <w:rFonts w:cs="Times New Roman"/>
          <w:shd w:val="clear" w:color="auto" w:fill="FFFFFF"/>
        </w:rPr>
        <w:t>К числу современных образовательных </w:t>
      </w:r>
      <w:r w:rsidRPr="00DA7B7F">
        <w:rPr>
          <w:rFonts w:cs="Times New Roman"/>
          <w:bCs/>
          <w:shd w:val="clear" w:color="auto" w:fill="FFFFFF"/>
        </w:rPr>
        <w:t>технологий</w:t>
      </w:r>
      <w:r w:rsidRPr="00DA7B7F">
        <w:rPr>
          <w:rFonts w:cs="Times New Roman"/>
          <w:shd w:val="clear" w:color="auto" w:fill="FFFFFF"/>
        </w:rPr>
        <w:t>, которые можно </w:t>
      </w:r>
      <w:r w:rsidRPr="00DA7B7F">
        <w:rPr>
          <w:rFonts w:cs="Times New Roman"/>
          <w:bCs/>
          <w:shd w:val="clear" w:color="auto" w:fill="FFFFFF"/>
        </w:rPr>
        <w:t>использовать</w:t>
      </w:r>
      <w:r w:rsidRPr="00DA7B7F">
        <w:rPr>
          <w:rFonts w:cs="Times New Roman"/>
          <w:shd w:val="clear" w:color="auto" w:fill="FFFFFF"/>
        </w:rPr>
        <w:t> </w:t>
      </w:r>
      <w:r w:rsidRPr="00DA7B7F">
        <w:rPr>
          <w:rFonts w:cs="Times New Roman"/>
          <w:bCs/>
          <w:shd w:val="clear" w:color="auto" w:fill="FFFFFF"/>
        </w:rPr>
        <w:t>в</w:t>
      </w:r>
      <w:r w:rsidRPr="00DA7B7F">
        <w:rPr>
          <w:rFonts w:cs="Times New Roman"/>
          <w:shd w:val="clear" w:color="auto" w:fill="FFFFFF"/>
        </w:rPr>
        <w:t> познавательном </w:t>
      </w:r>
      <w:r w:rsidRPr="00DA7B7F">
        <w:rPr>
          <w:rFonts w:cs="Times New Roman"/>
          <w:bCs/>
          <w:shd w:val="clear" w:color="auto" w:fill="FFFFFF"/>
        </w:rPr>
        <w:t>развитии</w:t>
      </w:r>
      <w:r w:rsidRPr="00DA7B7F">
        <w:rPr>
          <w:rFonts w:cs="Times New Roman"/>
          <w:shd w:val="clear" w:color="auto" w:fill="FFFFFF"/>
        </w:rPr>
        <w:t> дошкольников можно отнести: здоровьесберегающие, игровые, личностно-ориентированные, коммуникативные, проектные, информационно-коммуникационные, организационно-педагогические, исследовательские, проблемно-</w:t>
      </w:r>
      <w:r w:rsidRPr="00DA7B7F">
        <w:rPr>
          <w:rFonts w:cs="Times New Roman"/>
          <w:bCs/>
          <w:shd w:val="clear" w:color="auto" w:fill="FFFFFF"/>
        </w:rPr>
        <w:t>развивающие</w:t>
      </w:r>
      <w:r w:rsidRPr="00DA7B7F">
        <w:rPr>
          <w:rFonts w:cs="Times New Roman"/>
          <w:shd w:val="clear" w:color="auto" w:fill="FFFFFF"/>
        </w:rPr>
        <w:t>, а также </w:t>
      </w:r>
      <w:r w:rsidRPr="00DA7B7F">
        <w:rPr>
          <w:rFonts w:cs="Times New Roman"/>
          <w:bCs/>
          <w:shd w:val="clear" w:color="auto" w:fill="FFFFFF"/>
        </w:rPr>
        <w:t>технологии</w:t>
      </w:r>
      <w:r w:rsidRPr="00DA7B7F">
        <w:rPr>
          <w:rFonts w:cs="Times New Roman"/>
          <w:shd w:val="clear" w:color="auto" w:fill="FFFFFF"/>
        </w:rPr>
        <w:t> </w:t>
      </w:r>
      <w:r w:rsidRPr="00DA7B7F">
        <w:rPr>
          <w:rFonts w:cs="Times New Roman"/>
          <w:bCs/>
          <w:shd w:val="clear" w:color="auto" w:fill="FFFFFF"/>
        </w:rPr>
        <w:t>обучения</w:t>
      </w:r>
      <w:r w:rsidRPr="00DA7B7F">
        <w:rPr>
          <w:rFonts w:cs="Times New Roman"/>
          <w:shd w:val="clear" w:color="auto" w:fill="FFFFFF"/>
        </w:rPr>
        <w:t> в сотрудничестве (командная, групповая).</w:t>
      </w:r>
    </w:p>
    <w:p w:rsidR="006B3D06" w:rsidRPr="006B3D06" w:rsidRDefault="006B3D06" w:rsidP="006B3D06">
      <w:pPr>
        <w:jc w:val="both"/>
        <w:outlineLvl w:val="0"/>
        <w:rPr>
          <w:rFonts w:cs="Times New Roman"/>
          <w:b/>
          <w:bCs/>
          <w:color w:val="222222"/>
          <w:szCs w:val="28"/>
          <w:shd w:val="clear" w:color="auto" w:fill="FFFFFF"/>
        </w:rPr>
      </w:pPr>
      <w:bookmarkStart w:id="9" w:name="_Toc106293566"/>
      <w:r w:rsidRPr="006B3D06">
        <w:rPr>
          <w:rFonts w:cs="Times New Roman"/>
          <w:b/>
          <w:bCs/>
          <w:color w:val="222222"/>
          <w:szCs w:val="28"/>
          <w:shd w:val="clear" w:color="auto" w:fill="FFFFFF"/>
        </w:rPr>
        <w:t>Задание 5</w:t>
      </w:r>
      <w:bookmarkEnd w:id="9"/>
      <w:r w:rsidRPr="006B3D06">
        <w:rPr>
          <w:rFonts w:cs="Times New Roman"/>
          <w:b/>
          <w:bCs/>
          <w:color w:val="222222"/>
          <w:szCs w:val="28"/>
          <w:shd w:val="clear" w:color="auto" w:fill="FFFFFF"/>
        </w:rPr>
        <w:t xml:space="preserve"> </w:t>
      </w:r>
    </w:p>
    <w:p w:rsidR="00F739DC" w:rsidRPr="006B3D06" w:rsidRDefault="006B3D06" w:rsidP="006B3D06">
      <w:pPr>
        <w:jc w:val="both"/>
        <w:outlineLvl w:val="0"/>
        <w:rPr>
          <w:rFonts w:cs="Times New Roman"/>
          <w:szCs w:val="28"/>
        </w:rPr>
      </w:pPr>
      <w:bookmarkStart w:id="10" w:name="_Toc106293567"/>
      <w:r w:rsidRPr="006B3D06">
        <w:rPr>
          <w:rFonts w:cs="Times New Roman"/>
          <w:b/>
          <w:bCs/>
          <w:color w:val="222222"/>
          <w:szCs w:val="28"/>
          <w:shd w:val="clear" w:color="auto" w:fill="FFFFFF"/>
        </w:rPr>
        <w:t>Охарактеризуйте сущность, назначение и современные идеи воспитания. Опишите современную парадигму воспитания. Каковы ее прогрессивные идеи? Как они реализуются на практике</w:t>
      </w:r>
      <w:bookmarkEnd w:id="10"/>
    </w:p>
    <w:p w:rsid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Сущность воспитание в </w:t>
      </w:r>
      <w:hyperlink r:id="rId9" w:history="1">
        <w:r w:rsidRPr="00E70506">
          <w:rPr>
            <w:rStyle w:val="aa"/>
            <w:color w:val="auto"/>
            <w:sz w:val="28"/>
            <w:szCs w:val="28"/>
            <w:u w:val="none"/>
          </w:rPr>
          <w:t>организации процесса взаимодействия</w:t>
        </w:r>
      </w:hyperlink>
      <w:r w:rsidR="00E70506">
        <w:rPr>
          <w:sz w:val="28"/>
          <w:szCs w:val="28"/>
        </w:rPr>
        <w:t xml:space="preserve"> </w:t>
      </w:r>
      <w:r w:rsidRPr="00E70506">
        <w:rPr>
          <w:sz w:val="28"/>
          <w:szCs w:val="28"/>
        </w:rPr>
        <w:t>педагога и воспитанника (-ков) при активности обеих сторон.</w:t>
      </w:r>
      <w:r w:rsidR="00D733A7" w:rsidRPr="00E70506">
        <w:rPr>
          <w:sz w:val="28"/>
          <w:szCs w:val="28"/>
        </w:rPr>
        <w:t xml:space="preserve">  </w:t>
      </w:r>
      <w:r w:rsidRPr="00E70506">
        <w:rPr>
          <w:sz w:val="28"/>
          <w:szCs w:val="28"/>
        </w:rPr>
        <w:t xml:space="preserve">Назначение воспитания состоит в необходимости формирования целостного и всестороннего развития личности; создание условий, формирующих социально адаптированные, культурные, общественно адекватные нормы поведения и жизнедеятельности. 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Воспитание прививает нравственные и эстетические качества человеку; развивает волю, целеустремленность и эмоциональную устойчивость личности. </w:t>
      </w:r>
      <w:hyperlink r:id="rId10" w:history="1">
        <w:r w:rsidRPr="00E70506">
          <w:rPr>
            <w:rStyle w:val="aa"/>
            <w:color w:val="auto"/>
            <w:sz w:val="28"/>
            <w:szCs w:val="28"/>
            <w:u w:val="none"/>
          </w:rPr>
          <w:t>Способствует присоединению к научным</w:t>
        </w:r>
      </w:hyperlink>
      <w:r w:rsidRPr="00E70506">
        <w:rPr>
          <w:sz w:val="28"/>
          <w:szCs w:val="28"/>
        </w:rPr>
        <w:t>, историческим, культурным ценностям и достижениям общества, воспитанию патриотической личности, соответствующей государственным запросам. В процессе воспитания развиваются личные способности, склонность и потребность человека в </w:t>
      </w:r>
      <w:hyperlink r:id="rId11" w:history="1">
        <w:r w:rsidRPr="00E70506">
          <w:rPr>
            <w:rStyle w:val="aa"/>
            <w:color w:val="auto"/>
            <w:sz w:val="28"/>
            <w:szCs w:val="28"/>
            <w:u w:val="none"/>
          </w:rPr>
          <w:t>различных областях</w:t>
        </w:r>
      </w:hyperlink>
      <w:r w:rsidRPr="00E70506">
        <w:rPr>
          <w:sz w:val="28"/>
          <w:szCs w:val="28"/>
        </w:rPr>
        <w:t xml:space="preserve">, создаются условия, обеспечивающие реализацию разных видов познавательной деятельности, расширяющие мировоззрение, повышающие уровень образованности и культурного опыта, развивающие способность к адаптации к изменяющимся социальным, политическим и культурным особенностям общества 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Специфика и особенность воспитания заключается в </w:t>
      </w:r>
      <w:hyperlink r:id="rId12" w:history="1">
        <w:r w:rsidRPr="00E70506">
          <w:rPr>
            <w:rStyle w:val="aa"/>
            <w:color w:val="auto"/>
            <w:sz w:val="28"/>
            <w:szCs w:val="28"/>
            <w:u w:val="none"/>
          </w:rPr>
          <w:t>необходимости долговременного</w:t>
        </w:r>
      </w:hyperlink>
      <w:r w:rsidRPr="00E70506">
        <w:rPr>
          <w:sz w:val="28"/>
          <w:szCs w:val="28"/>
        </w:rPr>
        <w:t> и непрерывного процесса, переходящего в итоге в самовоспитание.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Цель воспитания: всестороннее, гармоничное развитие личности ребенка, возможно более полная его самореализация.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Закономерности воспитания: отсроченность получения результата и его оценочная разница, зависимость от факторов, влияющих на личность воспитуемого и наличия и качества его внутренних ресурсов.</w:t>
      </w:r>
    </w:p>
    <w:p w:rsidR="00D808DA" w:rsidRPr="00E70506" w:rsidRDefault="00D808DA" w:rsidP="00D808DA">
      <w:pPr>
        <w:jc w:val="both"/>
        <w:rPr>
          <w:szCs w:val="28"/>
        </w:rPr>
      </w:pPr>
      <w:r w:rsidRPr="00E70506">
        <w:rPr>
          <w:szCs w:val="28"/>
        </w:rPr>
        <w:t xml:space="preserve">Выделяют следующие принципы:  • принцип учета возрастных и индивидуальных особенностей учащихся; </w:t>
      </w:r>
      <w:r w:rsidR="00D733A7" w:rsidRPr="00E70506">
        <w:rPr>
          <w:szCs w:val="28"/>
        </w:rPr>
        <w:t xml:space="preserve"> </w:t>
      </w:r>
      <w:r w:rsidRPr="00E70506">
        <w:rPr>
          <w:szCs w:val="28"/>
        </w:rPr>
        <w:t xml:space="preserve"> принцип связи воспитания с жизнью; </w:t>
      </w:r>
      <w:r w:rsidR="00D733A7" w:rsidRPr="00E70506">
        <w:rPr>
          <w:szCs w:val="28"/>
        </w:rPr>
        <w:t xml:space="preserve"> </w:t>
      </w:r>
      <w:r w:rsidRPr="00E70506">
        <w:rPr>
          <w:szCs w:val="28"/>
        </w:rPr>
        <w:t xml:space="preserve"> принцип единства, целостности и преемственности в </w:t>
      </w:r>
      <w:hyperlink r:id="rId13" w:history="1">
        <w:r w:rsidRPr="00E70506">
          <w:rPr>
            <w:rStyle w:val="aa"/>
            <w:color w:val="auto"/>
            <w:szCs w:val="28"/>
            <w:u w:val="none"/>
          </w:rPr>
          <w:t>воспитании</w:t>
        </w:r>
      </w:hyperlink>
      <w:r w:rsidRPr="00E70506">
        <w:rPr>
          <w:szCs w:val="28"/>
        </w:rPr>
        <w:t xml:space="preserve">; принцип уважения и требовательности к личности; </w:t>
      </w:r>
      <w:r w:rsidR="00D733A7" w:rsidRPr="00E70506">
        <w:rPr>
          <w:szCs w:val="28"/>
        </w:rPr>
        <w:t xml:space="preserve"> </w:t>
      </w:r>
      <w:r w:rsidRPr="00E70506">
        <w:rPr>
          <w:szCs w:val="28"/>
        </w:rPr>
        <w:t xml:space="preserve"> принцип педагогического оптимизма;</w:t>
      </w:r>
      <w:r w:rsidR="00D733A7" w:rsidRPr="00E70506">
        <w:rPr>
          <w:szCs w:val="28"/>
        </w:rPr>
        <w:t xml:space="preserve">  </w:t>
      </w:r>
      <w:r w:rsidRPr="00E70506">
        <w:rPr>
          <w:szCs w:val="28"/>
        </w:rPr>
        <w:t xml:space="preserve"> принцип воспитания в коллективе;</w:t>
      </w:r>
      <w:r w:rsidR="00D733A7" w:rsidRPr="00E70506">
        <w:rPr>
          <w:szCs w:val="28"/>
        </w:rPr>
        <w:t xml:space="preserve">  </w:t>
      </w:r>
      <w:r w:rsidRPr="00E70506">
        <w:rPr>
          <w:szCs w:val="28"/>
        </w:rPr>
        <w:t xml:space="preserve">принцип воспитания детей на основе их активной и самостоятельной деятельности </w:t>
      </w:r>
      <w:r w:rsidR="00D733A7" w:rsidRPr="00E70506">
        <w:rPr>
          <w:szCs w:val="28"/>
        </w:rPr>
        <w:t xml:space="preserve"> 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Суть современной парадигмы воспитания заключается в </w:t>
      </w:r>
      <w:hyperlink r:id="rId14" w:history="1">
        <w:r w:rsidRPr="00E70506">
          <w:rPr>
            <w:rStyle w:val="aa"/>
            <w:color w:val="auto"/>
            <w:sz w:val="28"/>
            <w:szCs w:val="28"/>
            <w:u w:val="none"/>
          </w:rPr>
          <w:t>переходе от идеи</w:t>
        </w:r>
      </w:hyperlink>
      <w:r w:rsidRPr="00E70506">
        <w:rPr>
          <w:sz w:val="28"/>
          <w:szCs w:val="28"/>
        </w:rPr>
        <w:t> командно-административного влияния педагогического процесса на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формирование личности ребенка согласно эталону, которое определяет общество, к гуманистической идее создания в процессе воспитания оптимальных условий, обеспечивающих разностороннее, гармоничное развитие ребенка, его самоактуализацию в </w:t>
      </w:r>
      <w:hyperlink r:id="rId15" w:history="1">
        <w:r w:rsidRPr="00E70506">
          <w:rPr>
            <w:rStyle w:val="aa"/>
            <w:color w:val="auto"/>
            <w:sz w:val="28"/>
            <w:szCs w:val="28"/>
            <w:u w:val="none"/>
          </w:rPr>
          <w:t>статусе полезного члена общества</w:t>
        </w:r>
      </w:hyperlink>
      <w:r w:rsidRPr="00E70506">
        <w:rPr>
          <w:sz w:val="28"/>
          <w:szCs w:val="28"/>
        </w:rPr>
        <w:t> с учётом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удовлетворения его потребностей и реализации потенциальных возможностей.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Прогрессивные идеи современной парадигмы обучения.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1. Ребенок (дети) в современной гуманистической парадигме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воспитания рассматривается как наивысшая ценность.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2. Целью воспитания является разностороннее гармоничное развитие</w:t>
      </w:r>
      <w:r w:rsidR="00E70506">
        <w:rPr>
          <w:sz w:val="28"/>
          <w:szCs w:val="28"/>
        </w:rPr>
        <w:t xml:space="preserve"> </w:t>
      </w:r>
      <w:r w:rsidRPr="00E70506">
        <w:rPr>
          <w:sz w:val="28"/>
          <w:szCs w:val="28"/>
        </w:rPr>
        <w:t>самоактуализирующейся личности воспитанника в </w:t>
      </w:r>
      <w:hyperlink r:id="rId16" w:history="1">
        <w:r w:rsidRPr="00E70506">
          <w:rPr>
            <w:rStyle w:val="aa"/>
            <w:color w:val="auto"/>
            <w:sz w:val="28"/>
            <w:szCs w:val="28"/>
            <w:u w:val="none"/>
          </w:rPr>
          <w:t>условиях коллективной</w:t>
        </w:r>
      </w:hyperlink>
      <w:r w:rsidR="00D733A7" w:rsidRPr="00E70506">
        <w:rPr>
          <w:sz w:val="28"/>
          <w:szCs w:val="28"/>
        </w:rPr>
        <w:t xml:space="preserve"> </w:t>
      </w:r>
      <w:r w:rsidRPr="00E70506">
        <w:rPr>
          <w:sz w:val="28"/>
          <w:szCs w:val="28"/>
        </w:rPr>
        <w:t>творческой деятельности.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3. Суть воспитания — развитие отношений воспитанника к окружающему миру.</w:t>
      </w:r>
      <w:r w:rsidR="00D733A7" w:rsidRPr="00E70506">
        <w:rPr>
          <w:sz w:val="28"/>
          <w:szCs w:val="28"/>
        </w:rPr>
        <w:t xml:space="preserve"> </w:t>
      </w:r>
    </w:p>
    <w:p w:rsidR="00D808DA" w:rsidRPr="00E70506" w:rsidRDefault="00D808DA" w:rsidP="00D808D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0506">
        <w:rPr>
          <w:sz w:val="28"/>
          <w:szCs w:val="28"/>
        </w:rPr>
        <w:t>4. Содержанием воспитания, его основой является обеспечение</w:t>
      </w:r>
      <w:r w:rsidR="00E70506">
        <w:rPr>
          <w:sz w:val="28"/>
          <w:szCs w:val="28"/>
        </w:rPr>
        <w:t xml:space="preserve"> </w:t>
      </w:r>
      <w:r w:rsidRPr="00E70506">
        <w:rPr>
          <w:sz w:val="28"/>
          <w:szCs w:val="28"/>
        </w:rPr>
        <w:t>воспитаннику активной позиции в организуемой педагогом воспитывающей деятельности.</w:t>
      </w:r>
    </w:p>
    <w:p w:rsidR="000C65D2" w:rsidRPr="00E70506" w:rsidRDefault="000C65D2" w:rsidP="00D808DA">
      <w:pPr>
        <w:jc w:val="both"/>
        <w:rPr>
          <w:rFonts w:cs="Times New Roman"/>
          <w:szCs w:val="28"/>
        </w:rPr>
      </w:pPr>
    </w:p>
    <w:sectPr w:rsidR="000C65D2" w:rsidRPr="00E70506" w:rsidSect="00AA4D6B">
      <w:headerReference w:type="default" r:id="rId17"/>
      <w:pgSz w:w="11906" w:h="16838"/>
      <w:pgMar w:top="1134" w:right="850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73" w:rsidRDefault="00956C73" w:rsidP="00AA4D6B">
      <w:pPr>
        <w:spacing w:line="240" w:lineRule="auto"/>
      </w:pPr>
      <w:r>
        <w:separator/>
      </w:r>
    </w:p>
  </w:endnote>
  <w:endnote w:type="continuationSeparator" w:id="0">
    <w:p w:rsidR="00956C73" w:rsidRDefault="00956C73" w:rsidP="00AA4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73" w:rsidRDefault="00956C73" w:rsidP="00AA4D6B">
      <w:pPr>
        <w:spacing w:line="240" w:lineRule="auto"/>
      </w:pPr>
      <w:r>
        <w:separator/>
      </w:r>
    </w:p>
  </w:footnote>
  <w:footnote w:type="continuationSeparator" w:id="0">
    <w:p w:rsidR="00956C73" w:rsidRDefault="00956C73" w:rsidP="00AA4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6075"/>
      <w:docPartObj>
        <w:docPartGallery w:val="Page Numbers (Top of Page)"/>
        <w:docPartUnique/>
      </w:docPartObj>
    </w:sdtPr>
    <w:sdtEndPr/>
    <w:sdtContent>
      <w:p w:rsidR="00EA0A68" w:rsidRDefault="00956C7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9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A68" w:rsidRDefault="00EA0A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CD"/>
    <w:multiLevelType w:val="hybridMultilevel"/>
    <w:tmpl w:val="384E69F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75E2"/>
    <w:multiLevelType w:val="multilevel"/>
    <w:tmpl w:val="7342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974FD"/>
    <w:multiLevelType w:val="hybridMultilevel"/>
    <w:tmpl w:val="D024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C5B93"/>
    <w:multiLevelType w:val="hybridMultilevel"/>
    <w:tmpl w:val="DFA082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F76905"/>
    <w:multiLevelType w:val="hybridMultilevel"/>
    <w:tmpl w:val="5636B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50C67"/>
    <w:multiLevelType w:val="hybridMultilevel"/>
    <w:tmpl w:val="EA3C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C1CC4"/>
    <w:multiLevelType w:val="hybridMultilevel"/>
    <w:tmpl w:val="2FEA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23272"/>
    <w:multiLevelType w:val="hybridMultilevel"/>
    <w:tmpl w:val="525CFAD8"/>
    <w:lvl w:ilvl="0" w:tplc="7ACED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D4602F"/>
    <w:multiLevelType w:val="multilevel"/>
    <w:tmpl w:val="7100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C3025"/>
    <w:multiLevelType w:val="multilevel"/>
    <w:tmpl w:val="9562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C2B46"/>
    <w:multiLevelType w:val="hybridMultilevel"/>
    <w:tmpl w:val="C0AA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54633"/>
    <w:multiLevelType w:val="hybridMultilevel"/>
    <w:tmpl w:val="C014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96522"/>
    <w:multiLevelType w:val="multilevel"/>
    <w:tmpl w:val="0882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963C03"/>
    <w:multiLevelType w:val="multilevel"/>
    <w:tmpl w:val="150E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9325B1"/>
    <w:multiLevelType w:val="hybridMultilevel"/>
    <w:tmpl w:val="814EFE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3C5717D"/>
    <w:multiLevelType w:val="hybridMultilevel"/>
    <w:tmpl w:val="AA70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D31EA"/>
    <w:multiLevelType w:val="multilevel"/>
    <w:tmpl w:val="1EC2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260EE"/>
    <w:multiLevelType w:val="hybridMultilevel"/>
    <w:tmpl w:val="9A3C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24D23"/>
    <w:multiLevelType w:val="hybridMultilevel"/>
    <w:tmpl w:val="AC92DB70"/>
    <w:lvl w:ilvl="0" w:tplc="14F44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0153D"/>
    <w:multiLevelType w:val="hybridMultilevel"/>
    <w:tmpl w:val="0290C5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5A62AB"/>
    <w:multiLevelType w:val="hybridMultilevel"/>
    <w:tmpl w:val="F3CC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30313"/>
    <w:multiLevelType w:val="multilevel"/>
    <w:tmpl w:val="54A00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565D5"/>
    <w:multiLevelType w:val="hybridMultilevel"/>
    <w:tmpl w:val="CB5C1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77B88"/>
    <w:multiLevelType w:val="multilevel"/>
    <w:tmpl w:val="E9B4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60EBB"/>
    <w:multiLevelType w:val="multilevel"/>
    <w:tmpl w:val="9E68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6D5BB5"/>
    <w:multiLevelType w:val="multilevel"/>
    <w:tmpl w:val="F5C0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D184F"/>
    <w:multiLevelType w:val="hybridMultilevel"/>
    <w:tmpl w:val="6CD219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B96630"/>
    <w:multiLevelType w:val="multilevel"/>
    <w:tmpl w:val="F31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343C01"/>
    <w:multiLevelType w:val="multilevel"/>
    <w:tmpl w:val="9562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A53633"/>
    <w:multiLevelType w:val="hybridMultilevel"/>
    <w:tmpl w:val="DFC66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15"/>
  </w:num>
  <w:num w:numId="6">
    <w:abstractNumId w:val="0"/>
  </w:num>
  <w:num w:numId="7">
    <w:abstractNumId w:val="3"/>
  </w:num>
  <w:num w:numId="8">
    <w:abstractNumId w:val="24"/>
  </w:num>
  <w:num w:numId="9">
    <w:abstractNumId w:val="16"/>
  </w:num>
  <w:num w:numId="10">
    <w:abstractNumId w:val="12"/>
  </w:num>
  <w:num w:numId="11">
    <w:abstractNumId w:val="9"/>
  </w:num>
  <w:num w:numId="12">
    <w:abstractNumId w:val="28"/>
  </w:num>
  <w:num w:numId="13">
    <w:abstractNumId w:val="29"/>
  </w:num>
  <w:num w:numId="14">
    <w:abstractNumId w:val="26"/>
  </w:num>
  <w:num w:numId="15">
    <w:abstractNumId w:val="13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0"/>
  </w:num>
  <w:num w:numId="21">
    <w:abstractNumId w:val="22"/>
  </w:num>
  <w:num w:numId="22">
    <w:abstractNumId w:val="10"/>
  </w:num>
  <w:num w:numId="23">
    <w:abstractNumId w:val="27"/>
  </w:num>
  <w:num w:numId="24">
    <w:abstractNumId w:val="25"/>
  </w:num>
  <w:num w:numId="25">
    <w:abstractNumId w:val="1"/>
  </w:num>
  <w:num w:numId="26">
    <w:abstractNumId w:val="8"/>
  </w:num>
  <w:num w:numId="27">
    <w:abstractNumId w:val="17"/>
  </w:num>
  <w:num w:numId="28">
    <w:abstractNumId w:val="19"/>
  </w:num>
  <w:num w:numId="29">
    <w:abstractNumId w:val="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9F"/>
    <w:rsid w:val="00002BA1"/>
    <w:rsid w:val="000177A6"/>
    <w:rsid w:val="00020A7C"/>
    <w:rsid w:val="00025E4D"/>
    <w:rsid w:val="00027B24"/>
    <w:rsid w:val="00033DC7"/>
    <w:rsid w:val="0003628E"/>
    <w:rsid w:val="0003693B"/>
    <w:rsid w:val="00036D1D"/>
    <w:rsid w:val="000404BD"/>
    <w:rsid w:val="00044D25"/>
    <w:rsid w:val="00053E43"/>
    <w:rsid w:val="000555EB"/>
    <w:rsid w:val="00056FFB"/>
    <w:rsid w:val="00065FDC"/>
    <w:rsid w:val="000669EA"/>
    <w:rsid w:val="0007153D"/>
    <w:rsid w:val="000745F7"/>
    <w:rsid w:val="000762DA"/>
    <w:rsid w:val="000A04D1"/>
    <w:rsid w:val="000A3389"/>
    <w:rsid w:val="000B3B4A"/>
    <w:rsid w:val="000C4650"/>
    <w:rsid w:val="000C4E13"/>
    <w:rsid w:val="000C65D2"/>
    <w:rsid w:val="000E1692"/>
    <w:rsid w:val="000E4816"/>
    <w:rsid w:val="000E4B06"/>
    <w:rsid w:val="000E7C1A"/>
    <w:rsid w:val="001008B6"/>
    <w:rsid w:val="001014FB"/>
    <w:rsid w:val="0011477E"/>
    <w:rsid w:val="00125696"/>
    <w:rsid w:val="00134AAE"/>
    <w:rsid w:val="001362AE"/>
    <w:rsid w:val="0013663C"/>
    <w:rsid w:val="0016043C"/>
    <w:rsid w:val="00171E5D"/>
    <w:rsid w:val="001724E6"/>
    <w:rsid w:val="00173D6B"/>
    <w:rsid w:val="001765A5"/>
    <w:rsid w:val="001773E4"/>
    <w:rsid w:val="00180222"/>
    <w:rsid w:val="001837E6"/>
    <w:rsid w:val="001872D6"/>
    <w:rsid w:val="001951BD"/>
    <w:rsid w:val="001952A5"/>
    <w:rsid w:val="00196F10"/>
    <w:rsid w:val="001A5E74"/>
    <w:rsid w:val="001B2798"/>
    <w:rsid w:val="001B4983"/>
    <w:rsid w:val="001C3B7E"/>
    <w:rsid w:val="001D1C9C"/>
    <w:rsid w:val="001D276A"/>
    <w:rsid w:val="001E4766"/>
    <w:rsid w:val="001E656C"/>
    <w:rsid w:val="001E68FD"/>
    <w:rsid w:val="001F384D"/>
    <w:rsid w:val="00210317"/>
    <w:rsid w:val="00213A1A"/>
    <w:rsid w:val="0021650B"/>
    <w:rsid w:val="00222BCA"/>
    <w:rsid w:val="0023638B"/>
    <w:rsid w:val="00245532"/>
    <w:rsid w:val="002458C1"/>
    <w:rsid w:val="0024660E"/>
    <w:rsid w:val="00247DC7"/>
    <w:rsid w:val="00250C8B"/>
    <w:rsid w:val="00255605"/>
    <w:rsid w:val="00256B4E"/>
    <w:rsid w:val="00261B4F"/>
    <w:rsid w:val="0027249A"/>
    <w:rsid w:val="00281D59"/>
    <w:rsid w:val="002832CA"/>
    <w:rsid w:val="00285686"/>
    <w:rsid w:val="002A37FA"/>
    <w:rsid w:val="002A4811"/>
    <w:rsid w:val="002B0D06"/>
    <w:rsid w:val="002B170F"/>
    <w:rsid w:val="002C3490"/>
    <w:rsid w:val="002C59A0"/>
    <w:rsid w:val="002D4451"/>
    <w:rsid w:val="002E2DBF"/>
    <w:rsid w:val="002E6CA7"/>
    <w:rsid w:val="002F210A"/>
    <w:rsid w:val="002F342B"/>
    <w:rsid w:val="00305136"/>
    <w:rsid w:val="003119F1"/>
    <w:rsid w:val="00314068"/>
    <w:rsid w:val="003228DC"/>
    <w:rsid w:val="003244FE"/>
    <w:rsid w:val="00325B2E"/>
    <w:rsid w:val="00325BC6"/>
    <w:rsid w:val="00331A3D"/>
    <w:rsid w:val="003338D2"/>
    <w:rsid w:val="00355E34"/>
    <w:rsid w:val="00360D5C"/>
    <w:rsid w:val="0036298A"/>
    <w:rsid w:val="003646B8"/>
    <w:rsid w:val="00371FF2"/>
    <w:rsid w:val="00373180"/>
    <w:rsid w:val="00380534"/>
    <w:rsid w:val="0038129F"/>
    <w:rsid w:val="003819B9"/>
    <w:rsid w:val="003958A4"/>
    <w:rsid w:val="00397144"/>
    <w:rsid w:val="003975B7"/>
    <w:rsid w:val="003A0592"/>
    <w:rsid w:val="003A0714"/>
    <w:rsid w:val="003A15DD"/>
    <w:rsid w:val="003A7965"/>
    <w:rsid w:val="003B4A10"/>
    <w:rsid w:val="003B4D23"/>
    <w:rsid w:val="003B5DC0"/>
    <w:rsid w:val="003B68C9"/>
    <w:rsid w:val="003C18AB"/>
    <w:rsid w:val="003C24C7"/>
    <w:rsid w:val="003D148F"/>
    <w:rsid w:val="003F3E25"/>
    <w:rsid w:val="003F460A"/>
    <w:rsid w:val="004031E6"/>
    <w:rsid w:val="004174C1"/>
    <w:rsid w:val="00421444"/>
    <w:rsid w:val="004229A4"/>
    <w:rsid w:val="00423107"/>
    <w:rsid w:val="00425973"/>
    <w:rsid w:val="00437347"/>
    <w:rsid w:val="00446648"/>
    <w:rsid w:val="00453DFB"/>
    <w:rsid w:val="004617B7"/>
    <w:rsid w:val="00472841"/>
    <w:rsid w:val="004805BC"/>
    <w:rsid w:val="0048138B"/>
    <w:rsid w:val="004863AF"/>
    <w:rsid w:val="00487305"/>
    <w:rsid w:val="00492D27"/>
    <w:rsid w:val="004A18D3"/>
    <w:rsid w:val="004A1CB1"/>
    <w:rsid w:val="004B1EF2"/>
    <w:rsid w:val="004B5C40"/>
    <w:rsid w:val="004B5EC9"/>
    <w:rsid w:val="004F1F3E"/>
    <w:rsid w:val="004F20D0"/>
    <w:rsid w:val="004F3626"/>
    <w:rsid w:val="004F417F"/>
    <w:rsid w:val="004F78F2"/>
    <w:rsid w:val="005070E8"/>
    <w:rsid w:val="0051167B"/>
    <w:rsid w:val="00515911"/>
    <w:rsid w:val="0051667C"/>
    <w:rsid w:val="005169D2"/>
    <w:rsid w:val="00530486"/>
    <w:rsid w:val="00532806"/>
    <w:rsid w:val="00532E16"/>
    <w:rsid w:val="00534F0C"/>
    <w:rsid w:val="005410C5"/>
    <w:rsid w:val="00543545"/>
    <w:rsid w:val="00552002"/>
    <w:rsid w:val="00566B67"/>
    <w:rsid w:val="00566ECC"/>
    <w:rsid w:val="0056767E"/>
    <w:rsid w:val="00584B82"/>
    <w:rsid w:val="0058619E"/>
    <w:rsid w:val="00586351"/>
    <w:rsid w:val="005941C2"/>
    <w:rsid w:val="005A4EC2"/>
    <w:rsid w:val="005B1204"/>
    <w:rsid w:val="005B16C4"/>
    <w:rsid w:val="005B318A"/>
    <w:rsid w:val="005C35F6"/>
    <w:rsid w:val="005D03F8"/>
    <w:rsid w:val="005D4740"/>
    <w:rsid w:val="005E178A"/>
    <w:rsid w:val="005E404E"/>
    <w:rsid w:val="005E52E7"/>
    <w:rsid w:val="005E64C9"/>
    <w:rsid w:val="005E778C"/>
    <w:rsid w:val="005F3CED"/>
    <w:rsid w:val="005F4230"/>
    <w:rsid w:val="00603722"/>
    <w:rsid w:val="006073E8"/>
    <w:rsid w:val="006156E0"/>
    <w:rsid w:val="00615EDB"/>
    <w:rsid w:val="00617ED6"/>
    <w:rsid w:val="00623598"/>
    <w:rsid w:val="006315F6"/>
    <w:rsid w:val="006353DB"/>
    <w:rsid w:val="00647963"/>
    <w:rsid w:val="00651EE5"/>
    <w:rsid w:val="0065660E"/>
    <w:rsid w:val="006568A7"/>
    <w:rsid w:val="006570CE"/>
    <w:rsid w:val="00657B3F"/>
    <w:rsid w:val="00670DD8"/>
    <w:rsid w:val="00681BB5"/>
    <w:rsid w:val="00685D54"/>
    <w:rsid w:val="006A15D7"/>
    <w:rsid w:val="006B1D64"/>
    <w:rsid w:val="006B2A3D"/>
    <w:rsid w:val="006B3D06"/>
    <w:rsid w:val="006C21A9"/>
    <w:rsid w:val="006C6BC0"/>
    <w:rsid w:val="006E3739"/>
    <w:rsid w:val="006F23FE"/>
    <w:rsid w:val="006F5295"/>
    <w:rsid w:val="00700650"/>
    <w:rsid w:val="00704BAA"/>
    <w:rsid w:val="00706DB7"/>
    <w:rsid w:val="00714EA2"/>
    <w:rsid w:val="007176B0"/>
    <w:rsid w:val="00721DB7"/>
    <w:rsid w:val="0073574D"/>
    <w:rsid w:val="00740059"/>
    <w:rsid w:val="00753770"/>
    <w:rsid w:val="00756C7F"/>
    <w:rsid w:val="00764121"/>
    <w:rsid w:val="00766755"/>
    <w:rsid w:val="00781B53"/>
    <w:rsid w:val="00781D8C"/>
    <w:rsid w:val="00795F3B"/>
    <w:rsid w:val="007A04C1"/>
    <w:rsid w:val="007A2EA8"/>
    <w:rsid w:val="007A4E4F"/>
    <w:rsid w:val="007A5AF6"/>
    <w:rsid w:val="007B21DE"/>
    <w:rsid w:val="007C25AC"/>
    <w:rsid w:val="007C3DAE"/>
    <w:rsid w:val="007C55F3"/>
    <w:rsid w:val="007E0977"/>
    <w:rsid w:val="007E0B18"/>
    <w:rsid w:val="007E7229"/>
    <w:rsid w:val="007F6FA0"/>
    <w:rsid w:val="008005AA"/>
    <w:rsid w:val="00800F3F"/>
    <w:rsid w:val="00807ED7"/>
    <w:rsid w:val="00814AE1"/>
    <w:rsid w:val="0082224B"/>
    <w:rsid w:val="00826E6A"/>
    <w:rsid w:val="0083190E"/>
    <w:rsid w:val="00841C81"/>
    <w:rsid w:val="00853DB7"/>
    <w:rsid w:val="008578A1"/>
    <w:rsid w:val="00860016"/>
    <w:rsid w:val="00864D7B"/>
    <w:rsid w:val="00865FAE"/>
    <w:rsid w:val="00867837"/>
    <w:rsid w:val="00881FEC"/>
    <w:rsid w:val="008855EC"/>
    <w:rsid w:val="0089684E"/>
    <w:rsid w:val="008A0540"/>
    <w:rsid w:val="008A34A5"/>
    <w:rsid w:val="008A7452"/>
    <w:rsid w:val="008B472A"/>
    <w:rsid w:val="008B5AD4"/>
    <w:rsid w:val="008B5EDB"/>
    <w:rsid w:val="008B6687"/>
    <w:rsid w:val="008B683F"/>
    <w:rsid w:val="008B79A4"/>
    <w:rsid w:val="008C4CA4"/>
    <w:rsid w:val="008D16C9"/>
    <w:rsid w:val="009039CA"/>
    <w:rsid w:val="00905BE3"/>
    <w:rsid w:val="0092305A"/>
    <w:rsid w:val="00923867"/>
    <w:rsid w:val="00924521"/>
    <w:rsid w:val="00930799"/>
    <w:rsid w:val="009321BE"/>
    <w:rsid w:val="00947DA2"/>
    <w:rsid w:val="00952E18"/>
    <w:rsid w:val="00956C73"/>
    <w:rsid w:val="00967801"/>
    <w:rsid w:val="00982161"/>
    <w:rsid w:val="009944C1"/>
    <w:rsid w:val="009A1D0C"/>
    <w:rsid w:val="009A57A0"/>
    <w:rsid w:val="009A633F"/>
    <w:rsid w:val="009B105D"/>
    <w:rsid w:val="009B456C"/>
    <w:rsid w:val="009C4305"/>
    <w:rsid w:val="009D6334"/>
    <w:rsid w:val="009E1736"/>
    <w:rsid w:val="009E3272"/>
    <w:rsid w:val="009E54F9"/>
    <w:rsid w:val="009F2AA7"/>
    <w:rsid w:val="009F4AB0"/>
    <w:rsid w:val="009F5D4C"/>
    <w:rsid w:val="00A000A9"/>
    <w:rsid w:val="00A10CEF"/>
    <w:rsid w:val="00A12DC9"/>
    <w:rsid w:val="00A144AF"/>
    <w:rsid w:val="00A15BC6"/>
    <w:rsid w:val="00A16C87"/>
    <w:rsid w:val="00A1737C"/>
    <w:rsid w:val="00A24F1E"/>
    <w:rsid w:val="00A32F78"/>
    <w:rsid w:val="00A34BB3"/>
    <w:rsid w:val="00A34BD1"/>
    <w:rsid w:val="00A40841"/>
    <w:rsid w:val="00A44614"/>
    <w:rsid w:val="00A4498B"/>
    <w:rsid w:val="00A54E49"/>
    <w:rsid w:val="00A57493"/>
    <w:rsid w:val="00A5798B"/>
    <w:rsid w:val="00A72A6C"/>
    <w:rsid w:val="00A76404"/>
    <w:rsid w:val="00A87B24"/>
    <w:rsid w:val="00AA35D9"/>
    <w:rsid w:val="00AA4D6B"/>
    <w:rsid w:val="00AA77C5"/>
    <w:rsid w:val="00AA7A12"/>
    <w:rsid w:val="00AB0D5C"/>
    <w:rsid w:val="00AB338D"/>
    <w:rsid w:val="00AC15A6"/>
    <w:rsid w:val="00AC5900"/>
    <w:rsid w:val="00AD39A4"/>
    <w:rsid w:val="00AD4976"/>
    <w:rsid w:val="00AD5773"/>
    <w:rsid w:val="00AE13A8"/>
    <w:rsid w:val="00AE393C"/>
    <w:rsid w:val="00AF1EC5"/>
    <w:rsid w:val="00B00249"/>
    <w:rsid w:val="00B23D3B"/>
    <w:rsid w:val="00B3263C"/>
    <w:rsid w:val="00B3350F"/>
    <w:rsid w:val="00B43231"/>
    <w:rsid w:val="00B44CF6"/>
    <w:rsid w:val="00B4527A"/>
    <w:rsid w:val="00B56CAF"/>
    <w:rsid w:val="00B61A46"/>
    <w:rsid w:val="00B65AE3"/>
    <w:rsid w:val="00B71207"/>
    <w:rsid w:val="00B736C0"/>
    <w:rsid w:val="00B77FFC"/>
    <w:rsid w:val="00B81092"/>
    <w:rsid w:val="00B85DB0"/>
    <w:rsid w:val="00B9288C"/>
    <w:rsid w:val="00BA0420"/>
    <w:rsid w:val="00BA2347"/>
    <w:rsid w:val="00BA6705"/>
    <w:rsid w:val="00BC7003"/>
    <w:rsid w:val="00BD0762"/>
    <w:rsid w:val="00BD4BD2"/>
    <w:rsid w:val="00BD5896"/>
    <w:rsid w:val="00BE31CC"/>
    <w:rsid w:val="00BE46A7"/>
    <w:rsid w:val="00BE4A6A"/>
    <w:rsid w:val="00BF1997"/>
    <w:rsid w:val="00BF61FD"/>
    <w:rsid w:val="00BF6C2A"/>
    <w:rsid w:val="00C00B64"/>
    <w:rsid w:val="00C018AE"/>
    <w:rsid w:val="00C01FC8"/>
    <w:rsid w:val="00C07FAF"/>
    <w:rsid w:val="00C1636D"/>
    <w:rsid w:val="00C23D9F"/>
    <w:rsid w:val="00C2545E"/>
    <w:rsid w:val="00C259E0"/>
    <w:rsid w:val="00C2789F"/>
    <w:rsid w:val="00C345E3"/>
    <w:rsid w:val="00C36AD4"/>
    <w:rsid w:val="00C403B9"/>
    <w:rsid w:val="00C40F33"/>
    <w:rsid w:val="00C4269D"/>
    <w:rsid w:val="00C430D3"/>
    <w:rsid w:val="00C538C3"/>
    <w:rsid w:val="00C61DEE"/>
    <w:rsid w:val="00C64F90"/>
    <w:rsid w:val="00C70281"/>
    <w:rsid w:val="00C72203"/>
    <w:rsid w:val="00C747DB"/>
    <w:rsid w:val="00C75476"/>
    <w:rsid w:val="00C803FA"/>
    <w:rsid w:val="00C835B2"/>
    <w:rsid w:val="00C92115"/>
    <w:rsid w:val="00CA72D1"/>
    <w:rsid w:val="00CB6DF7"/>
    <w:rsid w:val="00CB72FB"/>
    <w:rsid w:val="00CC5C19"/>
    <w:rsid w:val="00CE032B"/>
    <w:rsid w:val="00CE1B26"/>
    <w:rsid w:val="00CF44DB"/>
    <w:rsid w:val="00CF7E9D"/>
    <w:rsid w:val="00D04206"/>
    <w:rsid w:val="00D0506A"/>
    <w:rsid w:val="00D34E23"/>
    <w:rsid w:val="00D36E6D"/>
    <w:rsid w:val="00D46C51"/>
    <w:rsid w:val="00D51145"/>
    <w:rsid w:val="00D51D18"/>
    <w:rsid w:val="00D557E3"/>
    <w:rsid w:val="00D6495D"/>
    <w:rsid w:val="00D67DCC"/>
    <w:rsid w:val="00D733A7"/>
    <w:rsid w:val="00D7740A"/>
    <w:rsid w:val="00D808DA"/>
    <w:rsid w:val="00D92927"/>
    <w:rsid w:val="00D95921"/>
    <w:rsid w:val="00D9684C"/>
    <w:rsid w:val="00DA6080"/>
    <w:rsid w:val="00DA6241"/>
    <w:rsid w:val="00DA7B7F"/>
    <w:rsid w:val="00DC0B49"/>
    <w:rsid w:val="00DC6592"/>
    <w:rsid w:val="00DD0EF0"/>
    <w:rsid w:val="00DD1CCD"/>
    <w:rsid w:val="00DE503B"/>
    <w:rsid w:val="00DF01B0"/>
    <w:rsid w:val="00E00057"/>
    <w:rsid w:val="00E03D23"/>
    <w:rsid w:val="00E06341"/>
    <w:rsid w:val="00E14AB5"/>
    <w:rsid w:val="00E2017B"/>
    <w:rsid w:val="00E2452E"/>
    <w:rsid w:val="00E32FEB"/>
    <w:rsid w:val="00E43D31"/>
    <w:rsid w:val="00E4401D"/>
    <w:rsid w:val="00E54950"/>
    <w:rsid w:val="00E55655"/>
    <w:rsid w:val="00E62DB4"/>
    <w:rsid w:val="00E66850"/>
    <w:rsid w:val="00E668A5"/>
    <w:rsid w:val="00E66A39"/>
    <w:rsid w:val="00E70506"/>
    <w:rsid w:val="00E72912"/>
    <w:rsid w:val="00E830CF"/>
    <w:rsid w:val="00E83C9F"/>
    <w:rsid w:val="00E863F0"/>
    <w:rsid w:val="00E864DC"/>
    <w:rsid w:val="00E87158"/>
    <w:rsid w:val="00E903F1"/>
    <w:rsid w:val="00EA0A68"/>
    <w:rsid w:val="00EA7826"/>
    <w:rsid w:val="00EA7FB1"/>
    <w:rsid w:val="00EB2C70"/>
    <w:rsid w:val="00EB58AE"/>
    <w:rsid w:val="00EB77EB"/>
    <w:rsid w:val="00EC72F4"/>
    <w:rsid w:val="00ED1603"/>
    <w:rsid w:val="00ED5266"/>
    <w:rsid w:val="00ED785B"/>
    <w:rsid w:val="00EE0028"/>
    <w:rsid w:val="00EE1DA5"/>
    <w:rsid w:val="00EF19A0"/>
    <w:rsid w:val="00EF1BBD"/>
    <w:rsid w:val="00EF2ED2"/>
    <w:rsid w:val="00EF691A"/>
    <w:rsid w:val="00F00A45"/>
    <w:rsid w:val="00F023EB"/>
    <w:rsid w:val="00F03CD3"/>
    <w:rsid w:val="00F14E41"/>
    <w:rsid w:val="00F158A5"/>
    <w:rsid w:val="00F22259"/>
    <w:rsid w:val="00F308AA"/>
    <w:rsid w:val="00F311AA"/>
    <w:rsid w:val="00F3361A"/>
    <w:rsid w:val="00F3386D"/>
    <w:rsid w:val="00F377AA"/>
    <w:rsid w:val="00F37892"/>
    <w:rsid w:val="00F42B8D"/>
    <w:rsid w:val="00F44480"/>
    <w:rsid w:val="00F47789"/>
    <w:rsid w:val="00F606DC"/>
    <w:rsid w:val="00F63D7F"/>
    <w:rsid w:val="00F739DC"/>
    <w:rsid w:val="00F87748"/>
    <w:rsid w:val="00FB296B"/>
    <w:rsid w:val="00FB44D5"/>
    <w:rsid w:val="00FC0AF0"/>
    <w:rsid w:val="00FC2775"/>
    <w:rsid w:val="00FD0875"/>
    <w:rsid w:val="00FD0C1C"/>
    <w:rsid w:val="00FD17FC"/>
    <w:rsid w:val="00FD27A3"/>
    <w:rsid w:val="00FD51AB"/>
    <w:rsid w:val="00FD52DD"/>
    <w:rsid w:val="00FE5CAF"/>
    <w:rsid w:val="00FF4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4D"/>
  </w:style>
  <w:style w:type="paragraph" w:styleId="2">
    <w:name w:val="heading 2"/>
    <w:basedOn w:val="a"/>
    <w:link w:val="20"/>
    <w:uiPriority w:val="9"/>
    <w:qFormat/>
    <w:rsid w:val="003958A4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58A4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7D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DEE"/>
    <w:rPr>
      <w:b/>
      <w:bCs/>
    </w:rPr>
  </w:style>
  <w:style w:type="paragraph" w:styleId="a5">
    <w:name w:val="List Paragraph"/>
    <w:basedOn w:val="a"/>
    <w:uiPriority w:val="34"/>
    <w:qFormat/>
    <w:rsid w:val="00AA4D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4D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D6B"/>
  </w:style>
  <w:style w:type="paragraph" w:styleId="a8">
    <w:name w:val="footer"/>
    <w:basedOn w:val="a"/>
    <w:link w:val="a9"/>
    <w:uiPriority w:val="99"/>
    <w:unhideWhenUsed/>
    <w:rsid w:val="00AA4D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D6B"/>
  </w:style>
  <w:style w:type="paragraph" w:styleId="1">
    <w:name w:val="toc 1"/>
    <w:basedOn w:val="a"/>
    <w:next w:val="a"/>
    <w:autoRedefine/>
    <w:uiPriority w:val="39"/>
    <w:unhideWhenUsed/>
    <w:rsid w:val="00AA4D6B"/>
    <w:pPr>
      <w:spacing w:after="100"/>
    </w:pPr>
  </w:style>
  <w:style w:type="character" w:styleId="aa">
    <w:name w:val="Hyperlink"/>
    <w:basedOn w:val="a0"/>
    <w:uiPriority w:val="99"/>
    <w:unhideWhenUsed/>
    <w:rsid w:val="00AA4D6B"/>
    <w:rPr>
      <w:color w:val="0000FF" w:themeColor="hyperlink"/>
      <w:u w:val="single"/>
    </w:rPr>
  </w:style>
  <w:style w:type="paragraph" w:customStyle="1" w:styleId="0012">
    <w:name w:val="0012"/>
    <w:basedOn w:val="a"/>
    <w:rsid w:val="00492D27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8A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58A4"/>
    <w:rPr>
      <w:rFonts w:eastAsia="Times New Roman" w:cs="Times New Roman"/>
      <w:b/>
      <w:bCs/>
      <w:sz w:val="27"/>
      <w:szCs w:val="27"/>
      <w:lang w:eastAsia="ru-RU"/>
    </w:rPr>
  </w:style>
  <w:style w:type="paragraph" w:styleId="ab">
    <w:name w:val="No Spacing"/>
    <w:link w:val="ac"/>
    <w:uiPriority w:val="1"/>
    <w:qFormat/>
    <w:rsid w:val="00281D59"/>
    <w:pPr>
      <w:spacing w:line="240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281D59"/>
    <w:rPr>
      <w:rFonts w:asciiTheme="minorHAnsi" w:eastAsiaTheme="minorEastAsia" w:hAnsiTheme="minorHAnsi"/>
      <w:sz w:val="22"/>
      <w:lang w:eastAsia="ru-RU"/>
    </w:rPr>
  </w:style>
  <w:style w:type="character" w:customStyle="1" w:styleId="extended-textfull">
    <w:name w:val="extended-text__full"/>
    <w:basedOn w:val="a0"/>
    <w:rsid w:val="00472841"/>
  </w:style>
  <w:style w:type="paragraph" w:customStyle="1" w:styleId="Default">
    <w:name w:val="Default"/>
    <w:rsid w:val="001952A5"/>
    <w:pPr>
      <w:autoSpaceDE w:val="0"/>
      <w:autoSpaceDN w:val="0"/>
      <w:adjustRightInd w:val="0"/>
      <w:spacing w:line="240" w:lineRule="auto"/>
      <w:ind w:firstLine="0"/>
    </w:pPr>
    <w:rPr>
      <w:rFonts w:cs="Times New Roman"/>
      <w:color w:val="000000"/>
      <w:sz w:val="24"/>
      <w:szCs w:val="24"/>
    </w:rPr>
  </w:style>
  <w:style w:type="paragraph" w:customStyle="1" w:styleId="abzac">
    <w:name w:val="abzac"/>
    <w:basedOn w:val="a"/>
    <w:rsid w:val="00A5798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16C87"/>
    <w:pPr>
      <w:spacing w:after="100"/>
      <w:ind w:left="280"/>
    </w:pPr>
  </w:style>
  <w:style w:type="table" w:styleId="ad">
    <w:name w:val="Table Grid"/>
    <w:basedOn w:val="a1"/>
    <w:uiPriority w:val="39"/>
    <w:rsid w:val="00706DB7"/>
    <w:pPr>
      <w:spacing w:line="240" w:lineRule="auto"/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23D3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D3B"/>
  </w:style>
  <w:style w:type="character" w:customStyle="1" w:styleId="c6">
    <w:name w:val="c6"/>
    <w:basedOn w:val="a0"/>
    <w:rsid w:val="00B23D3B"/>
  </w:style>
  <w:style w:type="character" w:customStyle="1" w:styleId="c4">
    <w:name w:val="c4"/>
    <w:basedOn w:val="a0"/>
    <w:rsid w:val="00B23D3B"/>
  </w:style>
  <w:style w:type="paragraph" w:customStyle="1" w:styleId="c13">
    <w:name w:val="c13"/>
    <w:basedOn w:val="a"/>
    <w:rsid w:val="00B23D3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6B1D6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543545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51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1D18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F73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F73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5">
    <w:name w:val="c5"/>
    <w:basedOn w:val="a0"/>
    <w:rsid w:val="00F739DC"/>
  </w:style>
  <w:style w:type="character" w:customStyle="1" w:styleId="c7">
    <w:name w:val="c7"/>
    <w:basedOn w:val="a0"/>
    <w:rsid w:val="00F739DC"/>
  </w:style>
  <w:style w:type="character" w:customStyle="1" w:styleId="c8">
    <w:name w:val="c8"/>
    <w:basedOn w:val="a0"/>
    <w:rsid w:val="00F739DC"/>
  </w:style>
  <w:style w:type="paragraph" w:customStyle="1" w:styleId="c12">
    <w:name w:val="c12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9DC"/>
  </w:style>
  <w:style w:type="paragraph" w:customStyle="1" w:styleId="c9">
    <w:name w:val="c9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39DC"/>
  </w:style>
  <w:style w:type="paragraph" w:customStyle="1" w:styleId="c17">
    <w:name w:val="c17"/>
    <w:basedOn w:val="a"/>
    <w:rsid w:val="00740059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40059"/>
  </w:style>
  <w:style w:type="paragraph" w:customStyle="1" w:styleId="c23">
    <w:name w:val="c23"/>
    <w:basedOn w:val="a"/>
    <w:rsid w:val="00DA7B7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4D"/>
  </w:style>
  <w:style w:type="paragraph" w:styleId="2">
    <w:name w:val="heading 2"/>
    <w:basedOn w:val="a"/>
    <w:link w:val="20"/>
    <w:uiPriority w:val="9"/>
    <w:qFormat/>
    <w:rsid w:val="003958A4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58A4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7D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DEE"/>
    <w:rPr>
      <w:b/>
      <w:bCs/>
    </w:rPr>
  </w:style>
  <w:style w:type="paragraph" w:styleId="a5">
    <w:name w:val="List Paragraph"/>
    <w:basedOn w:val="a"/>
    <w:uiPriority w:val="34"/>
    <w:qFormat/>
    <w:rsid w:val="00AA4D6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4D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D6B"/>
  </w:style>
  <w:style w:type="paragraph" w:styleId="a8">
    <w:name w:val="footer"/>
    <w:basedOn w:val="a"/>
    <w:link w:val="a9"/>
    <w:uiPriority w:val="99"/>
    <w:unhideWhenUsed/>
    <w:rsid w:val="00AA4D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D6B"/>
  </w:style>
  <w:style w:type="paragraph" w:styleId="1">
    <w:name w:val="toc 1"/>
    <w:basedOn w:val="a"/>
    <w:next w:val="a"/>
    <w:autoRedefine/>
    <w:uiPriority w:val="39"/>
    <w:unhideWhenUsed/>
    <w:rsid w:val="00AA4D6B"/>
    <w:pPr>
      <w:spacing w:after="100"/>
    </w:pPr>
  </w:style>
  <w:style w:type="character" w:styleId="aa">
    <w:name w:val="Hyperlink"/>
    <w:basedOn w:val="a0"/>
    <w:uiPriority w:val="99"/>
    <w:unhideWhenUsed/>
    <w:rsid w:val="00AA4D6B"/>
    <w:rPr>
      <w:color w:val="0000FF" w:themeColor="hyperlink"/>
      <w:u w:val="single"/>
    </w:rPr>
  </w:style>
  <w:style w:type="paragraph" w:customStyle="1" w:styleId="0012">
    <w:name w:val="0012"/>
    <w:basedOn w:val="a"/>
    <w:rsid w:val="00492D27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8A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58A4"/>
    <w:rPr>
      <w:rFonts w:eastAsia="Times New Roman" w:cs="Times New Roman"/>
      <w:b/>
      <w:bCs/>
      <w:sz w:val="27"/>
      <w:szCs w:val="27"/>
      <w:lang w:eastAsia="ru-RU"/>
    </w:rPr>
  </w:style>
  <w:style w:type="paragraph" w:styleId="ab">
    <w:name w:val="No Spacing"/>
    <w:link w:val="ac"/>
    <w:uiPriority w:val="1"/>
    <w:qFormat/>
    <w:rsid w:val="00281D59"/>
    <w:pPr>
      <w:spacing w:line="240" w:lineRule="auto"/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281D59"/>
    <w:rPr>
      <w:rFonts w:asciiTheme="minorHAnsi" w:eastAsiaTheme="minorEastAsia" w:hAnsiTheme="minorHAnsi"/>
      <w:sz w:val="22"/>
      <w:lang w:eastAsia="ru-RU"/>
    </w:rPr>
  </w:style>
  <w:style w:type="character" w:customStyle="1" w:styleId="extended-textfull">
    <w:name w:val="extended-text__full"/>
    <w:basedOn w:val="a0"/>
    <w:rsid w:val="00472841"/>
  </w:style>
  <w:style w:type="paragraph" w:customStyle="1" w:styleId="Default">
    <w:name w:val="Default"/>
    <w:rsid w:val="001952A5"/>
    <w:pPr>
      <w:autoSpaceDE w:val="0"/>
      <w:autoSpaceDN w:val="0"/>
      <w:adjustRightInd w:val="0"/>
      <w:spacing w:line="240" w:lineRule="auto"/>
      <w:ind w:firstLine="0"/>
    </w:pPr>
    <w:rPr>
      <w:rFonts w:cs="Times New Roman"/>
      <w:color w:val="000000"/>
      <w:sz w:val="24"/>
      <w:szCs w:val="24"/>
    </w:rPr>
  </w:style>
  <w:style w:type="paragraph" w:customStyle="1" w:styleId="abzac">
    <w:name w:val="abzac"/>
    <w:basedOn w:val="a"/>
    <w:rsid w:val="00A5798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16C87"/>
    <w:pPr>
      <w:spacing w:after="100"/>
      <w:ind w:left="280"/>
    </w:pPr>
  </w:style>
  <w:style w:type="table" w:styleId="ad">
    <w:name w:val="Table Grid"/>
    <w:basedOn w:val="a1"/>
    <w:uiPriority w:val="39"/>
    <w:rsid w:val="00706DB7"/>
    <w:pPr>
      <w:spacing w:line="240" w:lineRule="auto"/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B23D3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3D3B"/>
  </w:style>
  <w:style w:type="character" w:customStyle="1" w:styleId="c6">
    <w:name w:val="c6"/>
    <w:basedOn w:val="a0"/>
    <w:rsid w:val="00B23D3B"/>
  </w:style>
  <w:style w:type="character" w:customStyle="1" w:styleId="c4">
    <w:name w:val="c4"/>
    <w:basedOn w:val="a0"/>
    <w:rsid w:val="00B23D3B"/>
  </w:style>
  <w:style w:type="paragraph" w:customStyle="1" w:styleId="c13">
    <w:name w:val="c13"/>
    <w:basedOn w:val="a"/>
    <w:rsid w:val="00B23D3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6B1D6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543545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D51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1D18"/>
    <w:rPr>
      <w:rFonts w:ascii="Tahoma" w:hAnsi="Tahoma" w:cs="Tahoma"/>
      <w:sz w:val="16"/>
      <w:szCs w:val="16"/>
    </w:rPr>
  </w:style>
  <w:style w:type="paragraph" w:styleId="af1">
    <w:name w:val="Title"/>
    <w:basedOn w:val="a"/>
    <w:next w:val="a"/>
    <w:link w:val="af2"/>
    <w:uiPriority w:val="10"/>
    <w:qFormat/>
    <w:rsid w:val="00F73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F73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5">
    <w:name w:val="c5"/>
    <w:basedOn w:val="a0"/>
    <w:rsid w:val="00F739DC"/>
  </w:style>
  <w:style w:type="character" w:customStyle="1" w:styleId="c7">
    <w:name w:val="c7"/>
    <w:basedOn w:val="a0"/>
    <w:rsid w:val="00F739DC"/>
  </w:style>
  <w:style w:type="character" w:customStyle="1" w:styleId="c8">
    <w:name w:val="c8"/>
    <w:basedOn w:val="a0"/>
    <w:rsid w:val="00F739DC"/>
  </w:style>
  <w:style w:type="paragraph" w:customStyle="1" w:styleId="c12">
    <w:name w:val="c12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9DC"/>
  </w:style>
  <w:style w:type="paragraph" w:customStyle="1" w:styleId="c9">
    <w:name w:val="c9"/>
    <w:basedOn w:val="a"/>
    <w:rsid w:val="00F739DC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39DC"/>
  </w:style>
  <w:style w:type="paragraph" w:customStyle="1" w:styleId="c17">
    <w:name w:val="c17"/>
    <w:basedOn w:val="a"/>
    <w:rsid w:val="00740059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40059"/>
  </w:style>
  <w:style w:type="paragraph" w:customStyle="1" w:styleId="c23">
    <w:name w:val="c23"/>
    <w:basedOn w:val="a"/>
    <w:rsid w:val="00DA7B7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6635">
          <w:marLeft w:val="0"/>
          <w:marRight w:val="30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5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59585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7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57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72">
          <w:marLeft w:val="0"/>
          <w:marRight w:val="30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347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43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4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0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6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7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7649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55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4E4E4"/>
                                                <w:left w:val="single" w:sz="6" w:space="0" w:color="E4E4E4"/>
                                                <w:bottom w:val="single" w:sz="6" w:space="0" w:color="E4E4E4"/>
                                                <w:right w:val="single" w:sz="6" w:space="0" w:color="E4E4E4"/>
                                              </w:divBdr>
                                              <w:divsChild>
                                                <w:div w:id="16266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49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0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0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07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68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95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71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1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6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10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6672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27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44713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10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17453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33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8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41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96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3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6076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2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61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6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6534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2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6508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013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3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669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4E4E4"/>
                                                <w:left w:val="single" w:sz="6" w:space="0" w:color="E4E4E4"/>
                                                <w:bottom w:val="single" w:sz="6" w:space="0" w:color="E4E4E4"/>
                                                <w:right w:val="single" w:sz="6" w:space="0" w:color="E4E4E4"/>
                                              </w:divBdr>
                                              <w:divsChild>
                                                <w:div w:id="188451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1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65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30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731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184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20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60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088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54229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38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376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1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629083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19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4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88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5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42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18085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3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0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20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8700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27627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18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8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4999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4E4E4"/>
                                                <w:left w:val="single" w:sz="6" w:space="0" w:color="E4E4E4"/>
                                                <w:bottom w:val="single" w:sz="6" w:space="0" w:color="E4E4E4"/>
                                                <w:right w:val="single" w:sz="6" w:space="0" w:color="E4E4E4"/>
                                              </w:divBdr>
                                              <w:divsChild>
                                                <w:div w:id="20787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1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39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23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5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69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07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3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016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83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60021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78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19177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23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0192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04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62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434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866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191886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8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6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6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1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9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5084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20656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8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gmon.org/1-prioritet-semei-v-vospitanii-rebenka-a-role-semei-v-vospitan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gmon.org/izuchenie-tipologicheskih-osobennostej-operatorskoj-deyateleno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gmon.org/kollektivnoe-tvorchestvo-na-urokah-izobrazitelenogo-iskusstv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gmon.org/osobennosti-obraza-mira-u-predstavitelej-razlichnih-etnicheski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gmon.org/mejlichnostnie-otnosheniya-v-semee.html" TargetMode="External"/><Relationship Id="rId10" Type="http://schemas.openxmlformats.org/officeDocument/2006/relationships/hyperlink" Target="https://dogmon.org/metodi-organizacii-poznavatelenoj-deyatelenosti-s-uchebno-nauc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gmon.org/celi-zadachi-i-formi-vzaimodejstviya-s-semeej.html" TargetMode="External"/><Relationship Id="rId14" Type="http://schemas.openxmlformats.org/officeDocument/2006/relationships/hyperlink" Target="https://dogmon.org/kratkosrochnoste-nacionalenoj-idei-v-sovremennih-rossijskih-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BA43-6CB1-4903-9E3E-176933D2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2629</Words>
  <Characters>14988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Задание 1</vt:lpstr>
      <vt:lpstr>Охарактеризуйте этапы инновационного образовательного процесса. Что представляет</vt:lpstr>
      <vt:lpstr>Задание 2</vt:lpstr>
      <vt:lpstr>В чем состоит специфика педагогических нововведений? В чем она проявляется в пра</vt:lpstr>
      <vt:lpstr>Задание 3</vt:lpstr>
      <vt:lpstr>Какие факторы (силы) способствуют нововведениям в образовании, а какие препятств</vt:lpstr>
      <vt:lpstr>Задание 4</vt:lpstr>
      <vt:lpstr>В чем состоит сущность технологического подхода в обучении? Охарактеризуйте техн</vt:lpstr>
      <vt:lpstr>Задание 5 </vt:lpstr>
      <vt:lpstr>Охарактеризуйте сущность, назначение и современные идеи воспитания. Опишите совр</vt:lpstr>
    </vt:vector>
  </TitlesOfParts>
  <Company>Grizli777</Company>
  <LinksUpToDate>false</LinksUpToDate>
  <CharactersWithSpaces>17582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Библиограф</dc:creator>
  <cp:lastModifiedBy>Пользователь Windows</cp:lastModifiedBy>
  <cp:revision>2</cp:revision>
  <dcterms:created xsi:type="dcterms:W3CDTF">2022-06-16T11:45:00Z</dcterms:created>
  <dcterms:modified xsi:type="dcterms:W3CDTF">2022-06-16T11:45:00Z</dcterms:modified>
</cp:coreProperties>
</file>